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Section"/>
        <w:pBdr/>
        <w:spacing/>
        <w:rPr/>
      </w:pPr>
      <w:r>
        <w:rPr/>
        <w:t xml:space="preserve">4.1.33.</w:t>
      </w:r>
      <w:r>
        <w:rPr/>
        <w:t xml:space="preserve"> </w:t>
      </w:r>
      <w:r>
        <w:rPr/>
        <w:t xml:space="preserve">RECREATIONAL VEHICLE PARK OR CAMPGROUNDS</w:t>
      </w:r>
    </w:p>
    <w:p>
      <w:pPr>
        <w:pStyle w:val="Block2"/>
        <w:pBdr/>
        <w:spacing/>
        <w:rPr/>
      </w:pPr>
      <w:r>
        <w:rPr>
          <w:rStyle w:val="Block2"/>
        </w:rPr>
        <w:t xml:space="preserve">The following standards shall apply to all recreational vehicle parks and campgrounds: </w:t>
      </w:r>
    </w:p>
    <w:p>
      <w:pPr>
        <w:pStyle w:val="List2"/>
        <w:pBdr/>
        <w:spacing/>
        <w:rPr/>
      </w:pPr>
      <w:r>
        <w:rPr/>
        <w:t xml:space="preserve">a.</w:t>
      </w:r>
      <w:r>
        <w:rPr/>
        <w:tab/>
        <w:t xml:space="preserve"/>
      </w:r>
      <w:r>
        <w:rPr>
          <w:i/>
        </w:rPr>
        <w:t xml:space="preserve">Zoning Requirements.</w:t>
      </w:r>
    </w:p>
    <w:p>
      <w:pPr>
        <w:pStyle w:val="Block3"/>
        <w:pBdr/>
        <w:spacing/>
        <w:rPr/>
      </w:pPr>
      <w:r>
        <w:rPr>
          <w:rStyle w:val="Block3"/>
        </w:rPr>
        <w:t xml:space="preserve">Recreational vehicle parks and campgrounds are permitted within the A-R Agricultural Residential, S-R Suburban Residential, M-R Multifamily Residential, C-C Community Commercial and H-C Heavy Commercial Districts with a Special Use Permit. </w:t>
      </w:r>
    </w:p>
    <w:p>
      <w:pPr>
        <w:pStyle w:val="List2"/>
        <w:pBdr/>
        <w:spacing/>
        <w:rPr/>
      </w:pPr>
      <w:r>
        <w:rPr/>
        <w:t xml:space="preserve">b.</w:t>
      </w:r>
      <w:r>
        <w:rPr/>
        <w:tab/>
        <w:t xml:space="preserve"/>
      </w:r>
      <w:r>
        <w:rPr>
          <w:i/>
        </w:rPr>
        <w:t xml:space="preserve">Customary Accessory Uses.</w:t>
      </w:r>
    </w:p>
    <w:p>
      <w:pPr>
        <w:pStyle w:val="Block3"/>
        <w:pBdr/>
        <w:spacing/>
        <w:rPr/>
      </w:pPr>
      <w:r>
        <w:rPr>
          <w:rStyle w:val="Block3"/>
        </w:rPr>
        <w:t xml:space="preserve">Customary accessory uses for recreational vehicle parks and campgrounds may include: </w:t>
      </w:r>
    </w:p>
    <w:p>
      <w:pPr>
        <w:pStyle w:val="List3"/>
        <w:pBdr/>
        <w:spacing/>
        <w:rPr/>
      </w:pPr>
      <w:r>
        <w:rPr/>
        <w:t xml:space="preserve">(1)</w:t>
      </w:r>
      <w:r>
        <w:rPr/>
        <w:tab/>
        <w:t xml:space="preserve"/>
      </w:r>
      <w:r>
        <w:rPr/>
        <w:t xml:space="preserve">Office and dwelling for park manager or night watchperson; </w:t>
      </w:r>
    </w:p>
    <w:p>
      <w:pPr>
        <w:pStyle w:val="List3"/>
        <w:pBdr/>
        <w:spacing/>
        <w:rPr/>
      </w:pPr>
      <w:r>
        <w:rPr/>
        <w:t xml:space="preserve">(2)</w:t>
      </w:r>
      <w:r>
        <w:rPr/>
        <w:tab/>
        <w:t xml:space="preserve"/>
      </w:r>
      <w:r>
        <w:rPr/>
        <w:t xml:space="preserve">Community sanitary facilities; </w:t>
      </w:r>
    </w:p>
    <w:p>
      <w:pPr>
        <w:pStyle w:val="List3"/>
        <w:pBdr/>
        <w:spacing/>
        <w:rPr/>
      </w:pPr>
      <w:r>
        <w:rPr/>
        <w:t xml:space="preserve">(3)</w:t>
      </w:r>
      <w:r>
        <w:rPr/>
        <w:tab/>
        <w:t xml:space="preserve"/>
      </w:r>
      <w:r>
        <w:rPr/>
        <w:t xml:space="preserve">Community laundry facilities; </w:t>
      </w:r>
    </w:p>
    <w:p>
      <w:pPr>
        <w:pStyle w:val="List3"/>
        <w:pBdr/>
        <w:spacing/>
        <w:rPr/>
      </w:pPr>
      <w:r>
        <w:rPr/>
        <w:t xml:space="preserve">(4)</w:t>
      </w:r>
      <w:r>
        <w:rPr/>
        <w:tab/>
        <w:t xml:space="preserve"/>
      </w:r>
      <w:r>
        <w:rPr/>
        <w:t xml:space="preserve">Recreational areas; </w:t>
      </w:r>
    </w:p>
    <w:p>
      <w:pPr>
        <w:pStyle w:val="List3"/>
        <w:pBdr/>
        <w:spacing/>
        <w:rPr/>
      </w:pPr>
      <w:r>
        <w:rPr/>
        <w:t xml:space="preserve">(5)</w:t>
      </w:r>
      <w:r>
        <w:rPr/>
        <w:tab/>
        <w:t xml:space="preserve"/>
      </w:r>
      <w:r>
        <w:rPr/>
        <w:t xml:space="preserve">Small scale (3,000 square feet or less) commercial uses supplying essential goods and services for the exclusive use of park patrons. </w:t>
      </w:r>
    </w:p>
    <w:p>
      <w:pPr>
        <w:pStyle w:val="List2"/>
        <w:pBdr/>
        <w:spacing/>
        <w:rPr/>
      </w:pPr>
      <w:r>
        <w:rPr/>
        <w:t xml:space="preserve">c.</w:t>
      </w:r>
      <w:r>
        <w:rPr/>
        <w:tab/>
        <w:t xml:space="preserve"/>
      </w:r>
      <w:r>
        <w:rPr>
          <w:i/>
        </w:rPr>
        <w:t xml:space="preserve">General Standards.</w:t>
      </w:r>
    </w:p>
    <w:p>
      <w:pPr>
        <w:pStyle w:val="List3"/>
        <w:pBdr/>
        <w:spacing/>
        <w:rPr/>
      </w:pPr>
      <w:r>
        <w:rPr/>
        <w:t xml:space="preserve">(1)</w:t>
      </w:r>
      <w:r>
        <w:rPr/>
        <w:tab/>
        <w:t xml:space="preserve"/>
      </w:r>
      <w:r>
        <w:rPr/>
        <w:t xml:space="preserve">All proposed and required water sources and sanitary facilities serving recreational vehicle parks and campgrounds shall conform to the requirements of the Georgia Department of Public Health "Rules and Regulations, Tourist Accommodation, Chapter 511-6-2" as appropriate and shall follow all applicable state and/or local guidelines and standards. </w:t>
      </w:r>
    </w:p>
    <w:p>
      <w:pPr>
        <w:pStyle w:val="List3"/>
        <w:pBdr/>
        <w:spacing/>
        <w:rPr/>
      </w:pPr>
      <w:r>
        <w:rPr/>
        <w:t xml:space="preserve">(2)</w:t>
      </w:r>
      <w:r>
        <w:rPr/>
        <w:tab/>
        <w:t xml:space="preserve"/>
      </w:r>
      <w:r>
        <w:rPr/>
        <w:t xml:space="preserve">Conventional, industrialized and manufactured houses are prohibited on all recreational vehicle parks and campsites. </w:t>
      </w:r>
    </w:p>
    <w:p>
      <w:pPr>
        <w:pStyle w:val="List3"/>
        <w:pBdr/>
        <w:spacing/>
        <w:rPr/>
      </w:pPr>
      <w:r>
        <w:rPr/>
        <w:t xml:space="preserve">(3)</w:t>
      </w:r>
      <w:r>
        <w:rPr/>
        <w:tab/>
        <w:t xml:space="preserve"/>
      </w:r>
      <w:r>
        <w:rPr/>
        <w:t xml:space="preserve">Camping shall be restricted to no more than 60 days in a calendar year. </w:t>
      </w:r>
    </w:p>
    <w:p>
      <w:pPr>
        <w:pStyle w:val="List3"/>
        <w:pBdr/>
        <w:spacing/>
        <w:rPr/>
      </w:pPr>
      <w:r>
        <w:rPr/>
        <w:t xml:space="preserve">(4)</w:t>
      </w:r>
      <w:r>
        <w:rPr/>
        <w:tab/>
        <w:t xml:space="preserve"/>
      </w:r>
      <w:r>
        <w:rPr/>
        <w:t xml:space="preserve">With the exception of driveways, parking areas, and campsites all grounds shall be maintained with grass, trees and/or shrubs to enhance the appearance of the park and to prevent soil erosion or the creation of dust during dry weather. A landscaped buffer shall be required along a side or rear lot line that abuts 1- or 2-family residential zoning districts. Buffer design standards and requirements shall meet the requirements of </w:t>
      </w:r>
      <w:r>
        <w:rPr/>
        <w:t xml:space="preserve">Article 6</w:t>
      </w:r>
      <w:r>
        <w:rPr/>
        <w:t xml:space="preserve">, Section </w:t>
      </w:r>
      <w:r>
        <w:rPr/>
        <w:t xml:space="preserve">6.16</w:t>
      </w:r>
      <w:r>
        <w:rPr/>
        <w:t xml:space="preserve"> of this Code. </w:t>
      </w:r>
    </w:p>
    <w:p>
      <w:pPr>
        <w:pStyle w:val="List3"/>
        <w:pBdr/>
        <w:spacing/>
        <w:rPr/>
      </w:pPr>
      <w:r>
        <w:rPr/>
        <w:t xml:space="preserve">(5)</w:t>
      </w:r>
      <w:r>
        <w:rPr/>
        <w:tab/>
        <w:t xml:space="preserve"/>
      </w:r>
      <w:r>
        <w:rPr/>
        <w:t xml:space="preserve">Parks designed to accommodate 15 or more campsites shall provide one or more outdoor recreation areas. </w:t>
      </w:r>
    </w:p>
    <w:p>
      <w:pPr>
        <w:pStyle w:val="List3"/>
        <w:pBdr/>
        <w:spacing/>
        <w:rPr/>
      </w:pPr>
      <w:r>
        <w:rPr/>
        <w:t xml:space="preserve">(6)</w:t>
      </w:r>
      <w:r>
        <w:rPr/>
        <w:tab/>
        <w:t xml:space="preserve"/>
      </w:r>
      <w:r>
        <w:rPr/>
        <w:t xml:space="preserve">All interior roadways are to be surfaced with a material such as asphalt, chert, gravel, etc., to a width of 12 feet for one-way streets or to a width of 18 feet for two-way streets and maintained by the recreational vehicle park owner. </w:t>
      </w:r>
    </w:p>
    <w:p>
      <w:pPr>
        <w:pStyle w:val="List2"/>
        <w:pBdr/>
        <w:spacing/>
        <w:rPr/>
      </w:pPr>
      <w:r>
        <w:rPr/>
        <w:t xml:space="preserve">d.</w:t>
      </w:r>
      <w:r>
        <w:rPr/>
        <w:tab/>
        <w:t xml:space="preserve"/>
      </w:r>
      <w:r>
        <w:rPr>
          <w:i/>
        </w:rPr>
        <w:t xml:space="preserve">Recreational Vehicle and Campground Standards.</w:t>
      </w:r>
    </w:p>
    <w:p>
      <w:pPr>
        <w:pStyle w:val="List3"/>
        <w:pBdr/>
        <w:spacing/>
        <w:rPr/>
      </w:pPr>
      <w:r>
        <w:rPr/>
        <w:t xml:space="preserve">(1)</w:t>
      </w:r>
      <w:r>
        <w:rPr/>
        <w:tab/>
        <w:t xml:space="preserve"/>
      </w:r>
      <w:r>
        <w:rPr/>
        <w:t xml:space="preserve">Each campsite within the park shall have lot lines that are clearly delineated and shall have a minimum area of not less than 1,500 square feet. </w:t>
      </w:r>
    </w:p>
    <w:p>
      <w:pPr>
        <w:pStyle w:val="List3"/>
        <w:pBdr/>
        <w:spacing/>
        <w:rPr/>
      </w:pPr>
      <w:r>
        <w:rPr/>
        <w:t xml:space="preserve">(2)</w:t>
      </w:r>
      <w:r>
        <w:rPr/>
        <w:tab/>
        <w:t xml:space="preserve"/>
      </w:r>
      <w:r>
        <w:rPr/>
        <w:t xml:space="preserve">The facility shall be designed to accommodate 20 feet, edge-to-edge, of separation between campsites and shall be located no less than 30 feet from any exterior property line. </w:t>
      </w:r>
    </w:p>
    <w:p>
      <w:pPr>
        <w:pStyle w:val="List3"/>
        <w:pBdr/>
        <w:spacing/>
        <w:rPr/>
      </w:pPr>
      <w:r>
        <w:rPr/>
        <w:t xml:space="preserve">(3)</w:t>
      </w:r>
      <w:r>
        <w:rPr/>
        <w:tab/>
        <w:t xml:space="preserve"/>
      </w:r>
      <w:r>
        <w:rPr/>
        <w:t xml:space="preserve">Each campsite with individual parking shall contain at least one reinforced surface parking space incorporated into the site itself and shall be level from side to side with sufficient crown to provide adequate drainage. </w:t>
      </w:r>
    </w:p>
    <w:p>
      <w:pPr>
        <w:pStyle w:val="List3"/>
        <w:pBdr/>
        <w:spacing/>
        <w:rPr/>
      </w:pPr>
      <w:r>
        <w:rPr/>
        <w:t xml:space="preserve">(4)</w:t>
      </w:r>
      <w:r>
        <w:rPr/>
        <w:tab/>
        <w:t xml:space="preserve"/>
      </w:r>
      <w:r>
        <w:rPr/>
        <w:t xml:space="preserve">Each campsite shall have access to a minimum of one electrical outlet, and one water tap. </w:t>
      </w:r>
    </w:p>
    <w:p>
      <w:pPr>
        <w:pBdr/>
        <w:spacing w:before="0" w:after="0"/>
        <w:rPr/>
      </w:pPr>
    </w:p>
    <w:sectPr>
      <w:headerReference w:type="default" r:id="rId1"/>
      <w:footerReference w:type="default" r:id="rId2"/>
      <w:type w:val="continuous"/>
      <w:pgSz w:w="12240" w:h="15840"/>
      <w:pgMar w:top="1440" w:right="1440" w:bottom="1440" w:left="1440" w:header="720" w:footer="720" w:gutter="0"/>
      <w:pgBorders/>
      <w:pgNumType w:fmt="decimal"/>
      <w:cols w:equalWidth="1" w:space="720"/>
    </w:sectPr>
  </w:body>
</w:document>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2025-04-18 09:21:28 [EST]</w:t>
    </w:r>
  </w:p>
  <w:p>
    <w:pPr>
      <w:pStyle w:val="FooterLeft"/>
      <w:pBdr/>
      <w:spacing/>
      <w:rPr/>
    </w:pPr>
    <w:r>
      <w:rPr/>
      <w:t xml:space="preserve">(Supp. No. 30)</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lvl w:ilvl="0">
      <w:start w:val="1"/>
      <w:numFmt w:val="bullet"/>
      <w:pStyle w:val="ListBullet"/>
      <w:suff w:val="tab"/>
      <w:lvlText w:val=""/>
      <w:pPr>
        <w:pBdr/>
        <w:tabs>
          <w:tab w:val="num" w:pos="360"/>
        </w:tabs>
        <w:spacing/>
        <w:ind w:left="36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1">
    <w:nsid w:val="FFFFFF88"/>
    <w:lvl w:ilvl="0">
      <w:start w:val="1"/>
      <w:numFmt w:val="decimal"/>
      <w:pStyle w:val="ListNumber"/>
      <w:suff w:val="tab"/>
      <w:lvlText w:val="%1."/>
      <w:pPr>
        <w:pBdr/>
        <w:tabs>
          <w:tab w:val="num" w:pos="360"/>
        </w:tabs>
        <w:spacing/>
        <w:ind w:left="36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2">
    <w:nsid w:val="FFFFFF83"/>
    <w:lvl w:ilvl="0">
      <w:start w:val="1"/>
      <w:numFmt w:val="bullet"/>
      <w:pStyle w:val="ListBullet2"/>
      <w:suff w:val="tab"/>
      <w:lvlText w:val=""/>
      <w:pPr>
        <w:pBdr/>
        <w:tabs>
          <w:tab w:val="num" w:pos="720"/>
        </w:tabs>
        <w:spacing/>
        <w:ind w:left="72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3">
    <w:nsid w:val="FFFFFF82"/>
    <w:lvl w:ilvl="0">
      <w:start w:val="1"/>
      <w:numFmt w:val="bullet"/>
      <w:pStyle w:val="ListBullet3"/>
      <w:suff w:val="tab"/>
      <w:lvlText w:val=""/>
      <w:pPr>
        <w:pBdr/>
        <w:tabs>
          <w:tab w:val="num" w:pos="1080"/>
        </w:tabs>
        <w:spacing/>
        <w:ind w:left="108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4">
    <w:nsid w:val="FFFFFF81"/>
    <w:lvl w:ilvl="0">
      <w:start w:val="1"/>
      <w:numFmt w:val="bullet"/>
      <w:pStyle w:val="ListBullet4"/>
      <w:suff w:val="tab"/>
      <w:lvlText w:val=""/>
      <w:pPr>
        <w:pBdr/>
        <w:tabs>
          <w:tab w:val="num" w:pos="1440"/>
        </w:tabs>
        <w:spacing/>
        <w:ind w:left="144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5">
    <w:nsid w:val="FFFFFF80"/>
    <w:lvl w:ilvl="0">
      <w:start w:val="1"/>
      <w:numFmt w:val="bullet"/>
      <w:pStyle w:val="ListBullet5"/>
      <w:suff w:val="tab"/>
      <w:lvlText w:val=""/>
      <w:pPr>
        <w:pBdr/>
        <w:tabs>
          <w:tab w:val="num" w:pos="1800"/>
        </w:tabs>
        <w:spacing/>
        <w:ind w:left="180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6">
    <w:nsid w:val="FFFFFF7F"/>
    <w:lvl w:ilvl="0">
      <w:start w:val="1"/>
      <w:numFmt w:val="decimal"/>
      <w:pStyle w:val="ListNumber2"/>
      <w:suff w:val="tab"/>
      <w:lvlText w:val="%1."/>
      <w:pPr>
        <w:pBdr/>
        <w:tabs>
          <w:tab w:val="num" w:pos="720"/>
        </w:tabs>
        <w:spacing/>
        <w:ind w:left="72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7">
    <w:nsid w:val="FFFFFF7E"/>
    <w:lvl w:ilvl="0">
      <w:start w:val="1"/>
      <w:numFmt w:val="decimal"/>
      <w:pStyle w:val="ListNumber3"/>
      <w:suff w:val="tab"/>
      <w:lvlText w:val="%1."/>
      <w:pPr>
        <w:pBdr/>
        <w:tabs>
          <w:tab w:val="num" w:pos="1080"/>
        </w:tabs>
        <w:spacing/>
        <w:ind w:left="108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8">
    <w:nsid w:val="FFFFFF7D"/>
    <w:lvl w:ilvl="0">
      <w:start w:val="1"/>
      <w:numFmt w:val="decimal"/>
      <w:pStyle w:val="ListNumber4"/>
      <w:suff w:val="tab"/>
      <w:lvlText w:val="%1."/>
      <w:pPr>
        <w:pBdr/>
        <w:tabs>
          <w:tab w:val="num" w:pos="1440"/>
        </w:tabs>
        <w:spacing/>
        <w:ind w:left="144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9">
    <w:nsid w:val="2DBE5BF0"/>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pPr>
        <w:pBdr/>
        <w:spacing w:before="40" w:after="120"/>
        <w:jc w:val="both"/>
      </w:pPr>
    </w:pPrDefault>
  </w:docDefaults>
  <w:style w:type="paragraph" w:styleId="Normal" w:default="1">
    <w:name w:val="Normal"/>
    <w:semiHidden/>
    <w:qFormat/>
    <w:pPr>
      <w:pBdr/>
      <w:spacing/>
      <w:jc w:val="left"/>
    </w:pPr>
    <w:rPr>
      <w:rFonts w:ascii="Calibri" w:hAnsi="Calibri"/>
      <w:sz w:val="20"/>
    </w:rPr>
  </w:style>
  <w:style w:type="paragraph" w:styleId="Heading1">
    <w:name w:val="Heading 1"/>
    <w:basedOn w:val="Normal"/>
    <w:next w:val="Block1"/>
    <w:link w:val="Heading1Char"/>
    <w:uiPriority w:val="1"/>
    <w:qFormat/>
    <w:pPr>
      <w:keepNext/>
      <w:keepLines/>
      <w:pBdr/>
      <w:spacing w:before="120" w:after="240" w:line="276" w:lineRule="auto"/>
      <w:jc w:val="center"/>
      <w:outlineLvl w:val="0"/>
    </w:pPr>
    <w:rPr>
      <w:b/>
      <w:sz w:val="32"/>
      <w:szCs w:val="32"/>
    </w:rPr>
  </w:style>
  <w:style w:type="paragraph" w:styleId="Section" w:customStyle="1">
    <w:name w:val="Section"/>
    <w:basedOn w:val="Heading1"/>
    <w:next w:val="Block1"/>
    <w:uiPriority w:val="1"/>
    <w:qFormat/>
    <w:pPr>
      <w:pBdr/>
      <w:spacing w:before="180" w:after="120"/>
      <w:ind w:left="950" w:hanging="950"/>
      <w:jc w:val="left"/>
      <w:outlineLvl w:val="5"/>
    </w:pPr>
    <w:rPr>
      <w:sz w:val="24"/>
    </w:rPr>
  </w:style>
  <w:style w:type="paragraph" w:styleId="Block1" w:customStyle="1">
    <w:name w:val="Block 1"/>
    <w:basedOn w:val="Normal"/>
    <w:uiPriority w:val="3"/>
    <w:qFormat/>
    <w:pPr>
      <w:pBdr/>
      <w:spacing/>
    </w:pPr>
    <w:rPr/>
  </w:style>
  <w:style w:type="paragraph" w:styleId="Block2" w:customStyle="1">
    <w:name w:val="Block 2"/>
    <w:basedOn w:val="Block1"/>
    <w:uiPriority w:val="3"/>
    <w:unhideWhenUsed/>
    <w:qFormat/>
    <w:pPr>
      <w:pBdr/>
      <w:spacing/>
      <w:ind w:left="475"/>
    </w:pPr>
    <w:rPr/>
  </w:style>
  <w:style w:type="paragraph" w:styleId="Hang1" w:customStyle="1">
    <w:name w:val="Hang 1"/>
    <w:basedOn w:val="Normal"/>
    <w:uiPriority w:val="8"/>
    <w:qFormat/>
    <w:pPr>
      <w:pBdr/>
      <w:spacing/>
      <w:ind w:left="475" w:hanging="475"/>
    </w:pPr>
    <w:rPr/>
  </w:style>
  <w:style w:type="paragraph" w:styleId="List1" w:customStyle="1">
    <w:name w:val="List 1"/>
    <w:basedOn w:val="Hang1"/>
    <w:uiPriority w:val="5"/>
    <w:qFormat/>
    <w:pPr>
      <w:pBdr/>
      <w:spacing/>
    </w:pPr>
    <w:rPr/>
  </w:style>
  <w:style w:type="paragraph" w:styleId="List2">
    <w:name w:val="List 2"/>
    <w:basedOn w:val="List1"/>
    <w:uiPriority w:val="5"/>
    <w:qFormat/>
    <w:pPr>
      <w:pBdr/>
      <w:spacing/>
      <w:ind w:left="950"/>
    </w:pPr>
    <w:rPr/>
  </w:style>
  <w:style w:type="paragraph" w:styleId="Block3" w:customStyle="1">
    <w:name w:val="Block 3"/>
    <w:basedOn w:val="Block2"/>
    <w:uiPriority w:val="3"/>
    <w:unhideWhenUsed/>
    <w:qFormat/>
    <w:pPr>
      <w:pBdr/>
      <w:spacing/>
      <w:ind w:left="950"/>
    </w:pPr>
    <w:rPr/>
  </w:style>
  <w:style w:type="paragraph" w:styleId="List3">
    <w:name w:val="List 3"/>
    <w:basedOn w:val="List2"/>
    <w:uiPriority w:val="5"/>
    <w:unhideWhenUsed/>
    <w:qFormat/>
    <w:pPr>
      <w:pBdr/>
      <w:spacing/>
      <w:ind w:left="1425"/>
    </w:pPr>
    <w:rPr/>
  </w:style>
  <w:style w:type="paragraph" w:styleId="HeaderCenter" w:customStyle="1">
    <w:name w:val="Header Center"/>
    <w:basedOn w:val="Normal"/>
    <w:qFormat/>
    <w:pPr>
      <w:pBdr/>
      <w:spacing w:after="40"/>
      <w:jc w:val="center"/>
    </w:pPr>
    <w:rPr/>
  </w:style>
  <w:style w:type="paragraph" w:styleId="FooterLeft" w:customStyle="1">
    <w:name w:val="Footer Left"/>
    <w:basedOn w:val="Normal"/>
    <w:qFormat/>
    <w:pPr>
      <w:pBdr/>
      <w:tabs>
        <w:tab w:val="right" w:pos="9360"/>
      </w:tabs>
      <w:spacing w:after="40"/>
    </w:pPr>
    <w:rPr>
      <w:sz w:val="18"/>
    </w:rPr>
  </w:style>
  <w:style w:type="paragraph" w:styleId="FooterCenter" w:customStyle="1">
    <w:name w:val="Footer Center"/>
    <w:basedOn w:val="FooterLeft"/>
    <w:qFormat/>
    <w:pPr>
      <w:pBdr/>
      <w:spacing/>
      <w:jc w:val="center"/>
    </w:pPr>
    <w:rPr/>
  </w:style>
  <w:style w:type="paragraph" w:styleId="Heading2">
    <w:name w:val="Heading 2"/>
    <w:basedOn w:val="Heading1"/>
    <w:next w:val="Block1"/>
    <w:link w:val="Heading2Char"/>
    <w:uiPriority w:val="1"/>
    <w:qFormat/>
    <w:pPr>
      <w:pBdr/>
      <w:spacing/>
      <w:outlineLvl w:val="1"/>
    </w:pPr>
    <w:rPr>
      <w:rFonts w:eastAsia="Times New Roman"/>
      <w:sz w:val="28"/>
    </w:rPr>
  </w:style>
  <w:style w:type="paragraph" w:styleId="Heading3">
    <w:name w:val="Heading 3"/>
    <w:basedOn w:val="Heading2"/>
    <w:next w:val="Block1"/>
    <w:link w:val="Heading3Char"/>
    <w:uiPriority w:val="1"/>
    <w:qFormat/>
    <w:pPr>
      <w:pBdr/>
      <w:spacing w:after="220"/>
      <w:outlineLvl w:val="2"/>
    </w:pPr>
    <w:rPr>
      <w:rFonts w:eastAsiaTheme="majorEastAsia" w:cstheme="majorBidi"/>
      <w:i/>
      <w:szCs w:val="24"/>
    </w:rPr>
  </w:style>
  <w:style w:type="paragraph" w:styleId="Heading4">
    <w:name w:val="Heading 4"/>
    <w:basedOn w:val="Heading3"/>
    <w:next w:val="Block1"/>
    <w:link w:val="Heading4Char"/>
    <w:uiPriority w:val="1"/>
    <w:qFormat/>
    <w:pPr>
      <w:pBdr/>
      <w:spacing w:after="200"/>
      <w:outlineLvl w:val="3"/>
    </w:pPr>
    <w:rPr>
      <w:b w:val="0"/>
      <w:iCs/>
    </w:rPr>
  </w:style>
  <w:style w:type="paragraph" w:styleId="Heading5">
    <w:name w:val="Heading 5"/>
    <w:basedOn w:val="Heading4"/>
    <w:next w:val="Block1"/>
    <w:link w:val="Heading5Char"/>
    <w:uiPriority w:val="1"/>
    <w:qFormat/>
    <w:pPr>
      <w:pBdr/>
      <w:spacing/>
      <w:outlineLvl w:val="4"/>
    </w:pPr>
    <w:rPr>
      <w:b/>
      <w:i w:val="0"/>
      <w:sz w:val="26"/>
    </w:rPr>
  </w:style>
  <w:style w:type="paragraph" w:styleId="Heading6">
    <w:name w:val="Heading 6"/>
    <w:basedOn w:val="Heading5"/>
    <w:next w:val="Block1"/>
    <w:link w:val="Heading6Char"/>
    <w:uiPriority w:val="1"/>
    <w:qFormat/>
    <w:pPr>
      <w:pBdr/>
      <w:spacing/>
      <w:outlineLvl w:val="5"/>
    </w:pPr>
    <w:rPr>
      <w:i/>
    </w:rPr>
  </w:style>
  <w:style w:type="paragraph" w:styleId="Heading7">
    <w:name w:val="Heading 7"/>
    <w:basedOn w:val="Heading6"/>
    <w:next w:val="Block1"/>
    <w:link w:val="Heading7Char"/>
    <w:uiPriority w:val="1"/>
    <w:pPr>
      <w:pBdr/>
      <w:spacing w:after="180"/>
      <w:outlineLvl w:val="6"/>
    </w:pPr>
    <w:rPr>
      <w:b w:val="0"/>
      <w:iCs w:val="0"/>
    </w:rPr>
  </w:style>
  <w:style w:type="paragraph" w:styleId="Heading8">
    <w:name w:val="Heading 8"/>
    <w:basedOn w:val="Heading7"/>
    <w:next w:val="Block1"/>
    <w:link w:val="Heading8Char"/>
    <w:uiPriority w:val="1"/>
    <w:pPr>
      <w:pBdr/>
      <w:spacing/>
      <w:outlineLvl w:val="7"/>
    </w:pPr>
    <w:rPr>
      <w:b/>
      <w:i w:val="0"/>
      <w:sz w:val="24"/>
      <w:szCs w:val="21"/>
    </w:rPr>
  </w:style>
  <w:style w:type="paragraph" w:styleId="Heading9">
    <w:name w:val="Heading 9"/>
    <w:basedOn w:val="Heading8"/>
    <w:next w:val="Block1"/>
    <w:link w:val="Heading9Char"/>
    <w:uiPriority w:val="1"/>
    <w:pPr>
      <w:pBdr/>
      <w:spacing w:after="160"/>
      <w:outlineLvl w:val="8"/>
    </w:pPr>
    <w:rPr>
      <w:i/>
      <w:iCs/>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numbering" w:styleId="NoList">
    <w:name w:val="No List"/>
    <w:uiPriority w:val="99"/>
    <w:semiHidden/>
    <w:unhideWhenUsed/>
  </w:style>
  <w:style w:type="character" w:styleId="Heading1Char" w:customStyle="1">
    <w:name w:val="Heading 1 Char"/>
    <w:basedOn w:val="DefaultParagraphFont"/>
    <w:link w:val="Heading1"/>
    <w:uiPriority w:val="1"/>
    <w:rPr>
      <w:rFonts w:ascii="Calibri" w:hAnsi="Calibri"/>
      <w:b/>
      <w:sz w:val="32"/>
      <w:szCs w:val="32"/>
    </w:rPr>
  </w:style>
  <w:style w:type="paragraph" w:styleId="NoSpacing" w:customStyle="1">
    <w:name w:val="No Spacing"/>
    <w:basedOn w:val="Normal"/>
    <w:uiPriority w:val="99"/>
    <w:unhideWhenUsed/>
    <w:pPr>
      <w:pBdr/>
      <w:spacing w:after="0"/>
      <w:contextualSpacing/>
    </w:pPr>
    <w:rPr/>
  </w:style>
  <w:style w:type="character" w:styleId="Heading2Char" w:customStyle="1">
    <w:name w:val="Heading 2 Char"/>
    <w:basedOn w:val="DefaultParagraphFont"/>
    <w:link w:val="Heading2"/>
    <w:uiPriority w:val="1"/>
    <w:rPr>
      <w:rFonts w:asciiTheme="majorHAnsi" w:hAnsiTheme="majorHAnsi" w:eastAsia="Times New Roman"/>
      <w:b/>
      <w:sz w:val="28"/>
      <w:szCs w:val="32"/>
    </w:rPr>
  </w:style>
  <w:style w:type="character" w:styleId="Heading3Char" w:customStyle="1">
    <w:name w:val="Heading 3 Char"/>
    <w:basedOn w:val="DefaultParagraphFont"/>
    <w:link w:val="Heading3"/>
    <w:uiPriority w:val="1"/>
    <w:rPr>
      <w:rFonts w:asciiTheme="majorHAnsi" w:hAnsiTheme="majorHAnsi" w:eastAsiaTheme="majorEastAsia" w:cstheme="majorBidi"/>
      <w:b/>
      <w:i/>
      <w:sz w:val="28"/>
    </w:rPr>
  </w:style>
  <w:style w:type="paragraph" w:styleId="ListParagraph">
    <w:name w:val="List Paragraph"/>
    <w:basedOn w:val="Normal"/>
    <w:uiPriority w:val="98"/>
    <w:semiHidden/>
    <w:qFormat/>
    <w:pPr>
      <w:pBdr/>
      <w:spacing/>
      <w:ind w:left="475" w:hanging="475"/>
    </w:pPr>
    <w:rPr/>
  </w:style>
  <w:style w:type="character" w:styleId="Heading4Char" w:customStyle="1">
    <w:name w:val="Heading 4 Char"/>
    <w:basedOn w:val="DefaultParagraphFont"/>
    <w:link w:val="Heading4"/>
    <w:uiPriority w:val="1"/>
    <w:rPr>
      <w:rFonts w:asciiTheme="majorHAnsi" w:hAnsiTheme="majorHAnsi" w:eastAsiaTheme="majorEastAsia" w:cstheme="majorBidi"/>
      <w:i/>
      <w:iCs/>
      <w:sz w:val="28"/>
    </w:rPr>
  </w:style>
  <w:style w:type="character" w:styleId="Heading5Char" w:customStyle="1">
    <w:name w:val="Heading 5 Char"/>
    <w:basedOn w:val="DefaultParagraphFont"/>
    <w:link w:val="Heading5"/>
    <w:uiPriority w:val="1"/>
    <w:rPr>
      <w:rFonts w:asciiTheme="majorHAnsi" w:hAnsiTheme="majorHAnsi" w:eastAsiaTheme="majorEastAsia" w:cstheme="majorBidi"/>
      <w:b/>
      <w:iCs/>
      <w:sz w:val="26"/>
    </w:rPr>
  </w:style>
  <w:style w:type="paragraph" w:styleId="ListParagraph2" w:customStyle="1">
    <w:name w:val="List Paragraph 2"/>
    <w:basedOn w:val="List1"/>
    <w:uiPriority w:val="98"/>
    <w:semiHidden/>
    <w:unhideWhenUsed/>
    <w:qFormat/>
    <w:pPr>
      <w:pBdr/>
      <w:spacing/>
      <w:ind w:left="950"/>
    </w:pPr>
    <w:rPr/>
  </w:style>
  <w:style w:type="paragraph" w:styleId="HistoryNote" w:customStyle="1">
    <w:name w:val="History Note"/>
    <w:basedOn w:val="Block1"/>
    <w:next w:val="Section"/>
    <w:uiPriority w:val="2"/>
    <w:qFormat/>
    <w:pPr>
      <w:pBdr/>
      <w:spacing w:after="240"/>
    </w:pPr>
    <w:rPr/>
  </w:style>
  <w:style w:type="paragraph" w:styleId="FootnoteText">
    <w:name w:val="Footnote Text"/>
    <w:basedOn w:val="Normal"/>
    <w:link w:val="FootnoteTextChar"/>
    <w:uiPriority w:val="99"/>
    <w:unhideWhenUsed/>
    <w:pPr>
      <w:pBdr/>
      <w:spacing w:after="0"/>
    </w:pPr>
    <w:rPr>
      <w:szCs w:val="20"/>
    </w:rPr>
  </w:style>
  <w:style w:type="character" w:styleId="FootnoteTextChar" w:customStyle="1">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pBdr/>
      <w:tabs>
        <w:tab w:val="right" w:leader="dot" w:pos="9000"/>
      </w:tabs>
      <w:spacing w:after="60" w:line="276" w:lineRule="auto"/>
      <w:ind w:left="245" w:hanging="245"/>
    </w:pPr>
    <w:rPr/>
  </w:style>
  <w:style w:type="paragraph" w:styleId="TOC2">
    <w:name w:val="TOC 2"/>
    <w:basedOn w:val="TOC1"/>
    <w:next w:val="TOC3"/>
    <w:uiPriority w:val="69"/>
    <w:unhideWhenUsed/>
    <w:qFormat/>
    <w:pPr>
      <w:pBdr/>
      <w:spacing/>
      <w:ind w:left="720"/>
    </w:pPr>
    <w:rPr/>
  </w:style>
  <w:style w:type="paragraph" w:styleId="TOC3">
    <w:name w:val="TOC 3"/>
    <w:basedOn w:val="TOC2"/>
    <w:next w:val="TOC4"/>
    <w:uiPriority w:val="69"/>
    <w:unhideWhenUsed/>
    <w:qFormat/>
    <w:pPr>
      <w:pBdr/>
      <w:spacing/>
      <w:ind w:left="1195"/>
    </w:pPr>
    <w:rPr/>
  </w:style>
  <w:style w:type="paragraph" w:styleId="TOC4">
    <w:name w:val="TOC 4"/>
    <w:basedOn w:val="TOC3"/>
    <w:next w:val="TOC5"/>
    <w:uiPriority w:val="69"/>
    <w:unhideWhenUsed/>
    <w:qFormat/>
    <w:pPr>
      <w:pBdr/>
      <w:spacing/>
      <w:ind w:left="1685"/>
    </w:pPr>
    <w:rPr/>
  </w:style>
  <w:style w:type="paragraph" w:styleId="Index1">
    <w:name w:val="Index 1"/>
    <w:basedOn w:val="TOC1"/>
    <w:next w:val="Index2"/>
    <w:uiPriority w:val="99"/>
    <w:unhideWhenUsed/>
    <w:pPr>
      <w:pBdr/>
      <w:spacing/>
    </w:pPr>
    <w:rPr/>
  </w:style>
  <w:style w:type="paragraph" w:styleId="Index2">
    <w:name w:val="Index 2"/>
    <w:basedOn w:val="TOC2"/>
    <w:next w:val="Index3"/>
    <w:uiPriority w:val="99"/>
    <w:unhideWhenUsed/>
    <w:pPr>
      <w:pBdr/>
      <w:spacing/>
    </w:pPr>
    <w:rPr/>
  </w:style>
  <w:style w:type="paragraph" w:styleId="Index3">
    <w:name w:val="Index 3"/>
    <w:basedOn w:val="TOC3"/>
    <w:next w:val="Index4"/>
    <w:uiPriority w:val="99"/>
    <w:unhideWhenUsed/>
    <w:pPr>
      <w:pBdr/>
      <w:spacing/>
    </w:pPr>
    <w:rPr/>
  </w:style>
  <w:style w:type="paragraph" w:styleId="Index4">
    <w:name w:val="Index 4"/>
    <w:basedOn w:val="TOC4"/>
    <w:next w:val="Index6"/>
    <w:uiPriority w:val="99"/>
    <w:unhideWhenUsed/>
    <w:pPr>
      <w:pBdr/>
      <w:spacing/>
    </w:pPr>
    <w:rPr/>
  </w:style>
  <w:style w:type="paragraph" w:styleId="TOC5">
    <w:name w:val="TOC 5"/>
    <w:basedOn w:val="TOC4"/>
    <w:next w:val="TOC6"/>
    <w:uiPriority w:val="69"/>
    <w:unhideWhenUsed/>
    <w:qFormat/>
    <w:pPr>
      <w:pBdr/>
      <w:spacing/>
      <w:ind w:left="2160"/>
    </w:pPr>
    <w:rPr/>
  </w:style>
  <w:style w:type="paragraph" w:styleId="Index5">
    <w:name w:val="Index 5"/>
    <w:basedOn w:val="TOC5"/>
    <w:next w:val="Index6"/>
    <w:uiPriority w:val="99"/>
    <w:unhideWhenUsed/>
    <w:pPr>
      <w:pBdr/>
      <w:spacing/>
    </w:pPr>
    <w:rPr/>
  </w:style>
  <w:style w:type="paragraph" w:styleId="TOC6">
    <w:name w:val="TOC 6"/>
    <w:basedOn w:val="TOC5"/>
    <w:uiPriority w:val="69"/>
    <w:unhideWhenUsed/>
    <w:qFormat/>
    <w:pPr>
      <w:pBdr/>
      <w:spacing/>
      <w:ind w:left="2635"/>
    </w:pPr>
    <w:rPr/>
  </w:style>
  <w:style w:type="paragraph" w:styleId="Index6">
    <w:name w:val="Index 6"/>
    <w:basedOn w:val="TOC6"/>
    <w:next w:val="Index7"/>
    <w:uiPriority w:val="99"/>
    <w:unhideWhenUsed/>
    <w:pPr>
      <w:pBdr/>
      <w:spacing/>
    </w:pPr>
    <w:rPr/>
  </w:style>
  <w:style w:type="paragraph" w:styleId="TOC7">
    <w:name w:val="TOC 7"/>
    <w:basedOn w:val="TOC6"/>
    <w:next w:val="TOC8"/>
    <w:uiPriority w:val="69"/>
    <w:unhideWhenUsed/>
    <w:qFormat/>
    <w:pPr>
      <w:pBdr/>
      <w:spacing/>
      <w:ind w:left="3125"/>
    </w:pPr>
    <w:rPr/>
  </w:style>
  <w:style w:type="paragraph" w:styleId="Index7">
    <w:name w:val="Index 7"/>
    <w:basedOn w:val="TOC7"/>
    <w:next w:val="Index8"/>
    <w:uiPriority w:val="99"/>
    <w:unhideWhenUsed/>
    <w:pPr>
      <w:pBdr/>
      <w:spacing/>
    </w:pPr>
    <w:rPr/>
  </w:style>
  <w:style w:type="paragraph" w:styleId="TOC8">
    <w:name w:val="TOC 8"/>
    <w:basedOn w:val="TOC7"/>
    <w:next w:val="TOC9"/>
    <w:uiPriority w:val="69"/>
    <w:unhideWhenUsed/>
    <w:qFormat/>
    <w:pPr>
      <w:pBdr/>
      <w:spacing/>
      <w:ind w:left="3600"/>
    </w:pPr>
    <w:rPr/>
  </w:style>
  <w:style w:type="paragraph" w:styleId="Index8">
    <w:name w:val="Index 8"/>
    <w:basedOn w:val="TOC8"/>
    <w:next w:val="Index9"/>
    <w:uiPriority w:val="99"/>
    <w:unhideWhenUsed/>
    <w:pPr>
      <w:pBdr/>
      <w:spacing/>
    </w:pPr>
    <w:rPr/>
  </w:style>
  <w:style w:type="paragraph" w:styleId="TOC9">
    <w:name w:val="TOC 9"/>
    <w:basedOn w:val="TOC8"/>
    <w:uiPriority w:val="69"/>
    <w:unhideWhenUsed/>
    <w:qFormat/>
    <w:pPr>
      <w:pBdr/>
      <w:spacing/>
      <w:ind w:left="4075"/>
    </w:pPr>
    <w:rPr/>
  </w:style>
  <w:style w:type="paragraph" w:styleId="Index9">
    <w:name w:val="Index 9"/>
    <w:basedOn w:val="TOC9"/>
    <w:uiPriority w:val="99"/>
    <w:unhideWhenUsed/>
    <w:pPr>
      <w:pBdr/>
      <w:spacing/>
    </w:pPr>
    <w:rPr/>
  </w:style>
  <w:style w:type="paragraph" w:styleId="Paragraph1" w:customStyle="1">
    <w:name w:val="Paragraph 1"/>
    <w:basedOn w:val="Normal"/>
    <w:uiPriority w:val="7"/>
    <w:qFormat/>
    <w:pPr>
      <w:pBdr/>
      <w:spacing/>
      <w:ind w:firstLine="475"/>
    </w:pPr>
    <w:rPr/>
  </w:style>
  <w:style w:type="paragraph" w:styleId="NormalWeb">
    <w:name w:val="Normal (Web)"/>
    <w:basedOn w:val="Normal"/>
    <w:uiPriority w:val="99"/>
    <w:semiHidden/>
    <w:unhideWhenUsed/>
    <w:pPr>
      <w:pBdr/>
      <w:spacing w:before="100" w:beforeAutospacing="1" w:after="100" w:afterAutospacing="1"/>
    </w:pPr>
    <w:rPr>
      <w:rFonts w:ascii="Verdana" w:hAnsi="Verdana" w:eastAsia="Times New Roman" w:cs="Times New Roman"/>
    </w:rPr>
  </w:style>
  <w:style w:type="paragraph" w:styleId="Title">
    <w:name w:val="Title"/>
    <w:basedOn w:val="Normal"/>
    <w:next w:val="Normal"/>
    <w:link w:val="TitleChar"/>
    <w:unhideWhenUsed/>
    <w:pPr>
      <w:pBdr/>
      <w:spacing w:after="0" w:line="480" w:lineRule="auto"/>
      <w:contextualSpacing/>
      <w:jc w:val="center"/>
      <w:outlineLvl w:val="0"/>
    </w:pPr>
    <w:rPr>
      <w:rFonts w:eastAsiaTheme="majorEastAsia" w:cstheme="majorBidi"/>
      <w:b/>
      <w:spacing w:val="-10"/>
      <w:kern w:val="28"/>
      <w:sz w:val="52"/>
      <w:szCs w:val="56"/>
    </w:rPr>
  </w:style>
  <w:style w:type="character" w:styleId="TitleChar" w:customStyle="1">
    <w:name w:val="Title Char"/>
    <w:basedOn w:val="DefaultParagraphFont"/>
    <w:link w:val="Title"/>
    <w:rPr>
      <w:rFonts w:ascii="Calibri" w:hAnsi="Calibri" w:eastAsiaTheme="majorEastAsia" w:cstheme="majorBidi"/>
      <w:b/>
      <w:spacing w:val="-10"/>
      <w:kern w:val="28"/>
      <w:sz w:val="52"/>
      <w:szCs w:val="56"/>
    </w:rPr>
  </w:style>
  <w:style w:type="paragraph" w:styleId="ReferenceNote" w:customStyle="1">
    <w:name w:val="Reference Note"/>
    <w:basedOn w:val="Block1"/>
    <w:next w:val="Block1"/>
    <w:uiPriority w:val="2"/>
    <w:qFormat/>
    <w:pPr>
      <w:pBdr/>
      <w:spacing/>
    </w:pPr>
    <w:rPr/>
  </w:style>
  <w:style w:type="paragraph" w:styleId="Block4" w:customStyle="1">
    <w:name w:val="Block 4"/>
    <w:basedOn w:val="Block3"/>
    <w:uiPriority w:val="3"/>
    <w:unhideWhenUsed/>
    <w:qFormat/>
    <w:pPr>
      <w:pBdr/>
      <w:spacing/>
      <w:ind w:left="1440"/>
    </w:pPr>
    <w:rPr/>
  </w:style>
  <w:style w:type="paragraph" w:styleId="Block5" w:customStyle="1">
    <w:name w:val="Block 5"/>
    <w:basedOn w:val="Block4"/>
    <w:uiPriority w:val="3"/>
    <w:unhideWhenUsed/>
    <w:qFormat/>
    <w:pPr>
      <w:pBdr/>
      <w:spacing/>
      <w:ind w:left="1915"/>
    </w:pPr>
    <w:rPr/>
  </w:style>
  <w:style w:type="paragraph" w:styleId="Block6" w:customStyle="1">
    <w:name w:val="Block 6"/>
    <w:basedOn w:val="Block5"/>
    <w:uiPriority w:val="3"/>
    <w:unhideWhenUsed/>
    <w:pPr>
      <w:pBdr/>
      <w:spacing/>
      <w:ind w:left="2390"/>
    </w:pPr>
    <w:rPr/>
  </w:style>
  <w:style w:type="paragraph" w:styleId="Block7" w:customStyle="1">
    <w:name w:val="Block 7"/>
    <w:basedOn w:val="Block6"/>
    <w:uiPriority w:val="3"/>
    <w:unhideWhenUsed/>
    <w:pPr>
      <w:pBdr/>
      <w:spacing/>
      <w:ind w:left="2880"/>
    </w:pPr>
    <w:rPr/>
  </w:style>
  <w:style w:type="paragraph" w:styleId="Block8" w:customStyle="1">
    <w:name w:val="Block 8"/>
    <w:basedOn w:val="Block7"/>
    <w:uiPriority w:val="3"/>
    <w:unhideWhenUsed/>
    <w:pPr>
      <w:pBdr/>
      <w:spacing/>
      <w:ind w:left="3355"/>
    </w:pPr>
    <w:rPr/>
  </w:style>
  <w:style w:type="paragraph" w:styleId="Block9" w:customStyle="1">
    <w:name w:val="Block 9"/>
    <w:basedOn w:val="Block8"/>
    <w:uiPriority w:val="3"/>
    <w:unhideWhenUsed/>
    <w:pPr>
      <w:pBdr/>
      <w:spacing/>
      <w:ind w:left="3830"/>
    </w:pPr>
    <w:rPr/>
  </w:style>
  <w:style w:type="paragraph" w:styleId="List4">
    <w:name w:val="List 4"/>
    <w:basedOn w:val="List3"/>
    <w:uiPriority w:val="5"/>
    <w:unhideWhenUsed/>
    <w:qFormat/>
    <w:pPr>
      <w:pBdr/>
      <w:spacing/>
      <w:ind w:left="1915"/>
    </w:pPr>
    <w:rPr/>
  </w:style>
  <w:style w:type="paragraph" w:styleId="List5">
    <w:name w:val="List 5"/>
    <w:basedOn w:val="List4"/>
    <w:uiPriority w:val="5"/>
    <w:unhideWhenUsed/>
    <w:qFormat/>
    <w:pPr>
      <w:pBdr/>
      <w:spacing/>
      <w:ind w:left="2865"/>
    </w:pPr>
    <w:rPr/>
  </w:style>
  <w:style w:type="paragraph" w:styleId="List6" w:customStyle="1">
    <w:name w:val="List 6"/>
    <w:basedOn w:val="List5"/>
    <w:uiPriority w:val="5"/>
    <w:unhideWhenUsed/>
    <w:pPr>
      <w:pBdr/>
      <w:spacing/>
      <w:ind w:left="3355"/>
    </w:pPr>
    <w:rPr/>
  </w:style>
  <w:style w:type="paragraph" w:styleId="List7" w:customStyle="1">
    <w:name w:val="List 7"/>
    <w:basedOn w:val="List6"/>
    <w:uiPriority w:val="5"/>
    <w:unhideWhenUsed/>
    <w:pPr>
      <w:pBdr/>
      <w:spacing/>
      <w:ind w:left="3830"/>
    </w:pPr>
    <w:rPr/>
  </w:style>
  <w:style w:type="paragraph" w:styleId="List8" w:customStyle="1">
    <w:name w:val="List 8"/>
    <w:basedOn w:val="List7"/>
    <w:uiPriority w:val="5"/>
    <w:unhideWhenUsed/>
    <w:pPr>
      <w:pBdr/>
      <w:spacing/>
      <w:ind w:left="4305"/>
    </w:pPr>
    <w:rPr/>
  </w:style>
  <w:style w:type="paragraph" w:styleId="List9" w:customStyle="1">
    <w:name w:val="List 9"/>
    <w:basedOn w:val="List8"/>
    <w:uiPriority w:val="5"/>
    <w:unhideWhenUsed/>
    <w:pPr>
      <w:pBdr/>
      <w:spacing/>
      <w:ind w:left="4795"/>
    </w:pPr>
    <w:rPr/>
  </w:style>
  <w:style w:type="paragraph" w:styleId="Hang2" w:customStyle="1">
    <w:name w:val="Hang 2"/>
    <w:basedOn w:val="Hang1"/>
    <w:uiPriority w:val="8"/>
    <w:unhideWhenUsed/>
    <w:qFormat/>
    <w:pPr>
      <w:pBdr/>
      <w:spacing/>
      <w:ind w:left="950"/>
    </w:pPr>
    <w:rPr/>
  </w:style>
  <w:style w:type="paragraph" w:styleId="Hang3" w:customStyle="1">
    <w:name w:val="Hang 3"/>
    <w:basedOn w:val="Hang2"/>
    <w:uiPriority w:val="8"/>
    <w:unhideWhenUsed/>
    <w:qFormat/>
    <w:pPr>
      <w:pBdr/>
      <w:spacing/>
      <w:ind w:left="1425"/>
    </w:pPr>
    <w:rPr/>
  </w:style>
  <w:style w:type="paragraph" w:styleId="Hang4" w:customStyle="1">
    <w:name w:val="Hang 4"/>
    <w:basedOn w:val="Hang3"/>
    <w:uiPriority w:val="8"/>
    <w:unhideWhenUsed/>
    <w:qFormat/>
    <w:pPr>
      <w:pBdr/>
      <w:spacing/>
      <w:ind w:left="1915"/>
    </w:pPr>
    <w:rPr/>
  </w:style>
  <w:style w:type="paragraph" w:styleId="Hang5" w:customStyle="1">
    <w:name w:val="Hang 5"/>
    <w:basedOn w:val="Hang4"/>
    <w:uiPriority w:val="8"/>
    <w:unhideWhenUsed/>
    <w:qFormat/>
    <w:pPr>
      <w:pBdr/>
      <w:spacing/>
      <w:ind w:left="2390"/>
    </w:pPr>
    <w:rPr/>
  </w:style>
  <w:style w:type="paragraph" w:styleId="Hang6" w:customStyle="1">
    <w:name w:val="Hang 6"/>
    <w:basedOn w:val="Hang5"/>
    <w:uiPriority w:val="8"/>
    <w:unhideWhenUsed/>
    <w:pPr>
      <w:pBdr/>
      <w:spacing/>
      <w:ind w:left="2865"/>
    </w:pPr>
    <w:rPr/>
  </w:style>
  <w:style w:type="paragraph" w:styleId="Hang7" w:customStyle="1">
    <w:name w:val="Hang 7"/>
    <w:basedOn w:val="Hang6"/>
    <w:uiPriority w:val="8"/>
    <w:unhideWhenUsed/>
    <w:pPr>
      <w:pBdr/>
      <w:spacing/>
      <w:ind w:left="3355"/>
    </w:pPr>
    <w:rPr/>
  </w:style>
  <w:style w:type="paragraph" w:styleId="Hang8" w:customStyle="1">
    <w:name w:val="Hang 8"/>
    <w:basedOn w:val="Hang7"/>
    <w:uiPriority w:val="8"/>
    <w:unhideWhenUsed/>
    <w:pPr>
      <w:pBdr/>
      <w:spacing/>
      <w:ind w:left="3830"/>
    </w:pPr>
    <w:rPr/>
  </w:style>
  <w:style w:type="paragraph" w:styleId="Hang9" w:customStyle="1">
    <w:name w:val="Hang 9"/>
    <w:basedOn w:val="Hang8"/>
    <w:uiPriority w:val="8"/>
    <w:unhideWhenUsed/>
    <w:pPr>
      <w:pBdr/>
      <w:spacing/>
      <w:ind w:left="4305"/>
    </w:pPr>
    <w:rPr/>
  </w:style>
  <w:style w:type="paragraph" w:styleId="Paragraph2" w:customStyle="1">
    <w:name w:val="Paragraph 2"/>
    <w:basedOn w:val="Paragraph1"/>
    <w:uiPriority w:val="7"/>
    <w:unhideWhenUsed/>
    <w:qFormat/>
    <w:pPr>
      <w:pBdr/>
      <w:spacing/>
      <w:ind w:left="475"/>
    </w:pPr>
    <w:rPr/>
  </w:style>
  <w:style w:type="paragraph" w:styleId="Paragraph3" w:customStyle="1">
    <w:name w:val="Paragraph 3"/>
    <w:basedOn w:val="Paragraph2"/>
    <w:uiPriority w:val="7"/>
    <w:unhideWhenUsed/>
    <w:qFormat/>
    <w:pPr>
      <w:pBdr/>
      <w:spacing/>
      <w:ind w:left="950"/>
    </w:pPr>
    <w:rPr/>
  </w:style>
  <w:style w:type="paragraph" w:styleId="Paragraph4" w:customStyle="1">
    <w:name w:val="Paragraph 4"/>
    <w:basedOn w:val="Paragraph3"/>
    <w:uiPriority w:val="7"/>
    <w:unhideWhenUsed/>
    <w:qFormat/>
    <w:pPr>
      <w:pBdr/>
      <w:spacing/>
      <w:ind w:left="1440"/>
    </w:pPr>
    <w:rPr/>
  </w:style>
  <w:style w:type="paragraph" w:styleId="Paragraph5" w:customStyle="1">
    <w:name w:val="Paragraph 5"/>
    <w:basedOn w:val="Paragraph4"/>
    <w:uiPriority w:val="7"/>
    <w:unhideWhenUsed/>
    <w:qFormat/>
    <w:pPr>
      <w:pBdr/>
      <w:spacing/>
      <w:ind w:left="1915"/>
    </w:pPr>
    <w:rPr/>
  </w:style>
  <w:style w:type="paragraph" w:styleId="Paragraph6" w:customStyle="1">
    <w:name w:val="Paragraph 6"/>
    <w:basedOn w:val="Paragraph5"/>
    <w:uiPriority w:val="7"/>
    <w:unhideWhenUsed/>
    <w:pPr>
      <w:pBdr/>
      <w:spacing/>
      <w:ind w:left="2880"/>
    </w:pPr>
    <w:rPr/>
  </w:style>
  <w:style w:type="paragraph" w:styleId="Paragraph7" w:customStyle="1">
    <w:name w:val="Paragraph 7"/>
    <w:basedOn w:val="Paragraph6"/>
    <w:uiPriority w:val="7"/>
    <w:unhideWhenUsed/>
    <w:pPr>
      <w:pBdr/>
      <w:spacing/>
      <w:ind w:left="3355"/>
    </w:pPr>
    <w:rPr/>
  </w:style>
  <w:style w:type="paragraph" w:styleId="Paragraph8" w:customStyle="1">
    <w:name w:val="Paragraph 8"/>
    <w:basedOn w:val="Paragraph7"/>
    <w:uiPriority w:val="7"/>
    <w:unhideWhenUsed/>
    <w:pPr>
      <w:pBdr/>
      <w:spacing/>
      <w:ind w:left="3830"/>
    </w:pPr>
    <w:rPr/>
  </w:style>
  <w:style w:type="paragraph" w:styleId="Paragraph9" w:customStyle="1">
    <w:name w:val="Paragraph 9"/>
    <w:basedOn w:val="Paragraph8"/>
    <w:uiPriority w:val="7"/>
    <w:unhideWhenUsed/>
    <w:pPr>
      <w:pBdr/>
      <w:spacing/>
      <w:ind w:left="4320"/>
    </w:pPr>
    <w:rPr/>
  </w:style>
  <w:style w:type="character" w:styleId="Heading6Char" w:customStyle="1">
    <w:name w:val="Heading 6 Char"/>
    <w:basedOn w:val="DefaultParagraphFont"/>
    <w:link w:val="Heading6"/>
    <w:uiPriority w:val="1"/>
    <w:rPr>
      <w:rFonts w:asciiTheme="majorHAnsi" w:hAnsiTheme="majorHAnsi" w:eastAsiaTheme="majorEastAsia" w:cstheme="majorBidi"/>
      <w:b/>
      <w:i/>
      <w:iCs/>
      <w:sz w:val="26"/>
    </w:rPr>
  </w:style>
  <w:style w:type="character" w:styleId="Heading8Char" w:customStyle="1">
    <w:name w:val="Heading 8 Char"/>
    <w:basedOn w:val="DefaultParagraphFont"/>
    <w:link w:val="Heading8"/>
    <w:uiPriority w:val="1"/>
    <w:rPr>
      <w:rFonts w:ascii="Calibri" w:hAnsi="Calibri" w:eastAsiaTheme="majorEastAsia" w:cstheme="majorBidi"/>
      <w:b/>
      <w:szCs w:val="21"/>
    </w:rPr>
  </w:style>
  <w:style w:type="character" w:styleId="Heading7Char" w:customStyle="1">
    <w:name w:val="Heading 7 Char"/>
    <w:basedOn w:val="DefaultParagraphFont"/>
    <w:link w:val="Heading7"/>
    <w:uiPriority w:val="1"/>
    <w:rPr>
      <w:rFonts w:asciiTheme="majorHAnsi" w:hAnsiTheme="majorHAnsi" w:eastAsiaTheme="majorEastAsia" w:cstheme="majorBidi"/>
      <w:i/>
      <w:sz w:val="26"/>
    </w:rPr>
  </w:style>
  <w:style w:type="character" w:styleId="Heading9Char" w:customStyle="1">
    <w:name w:val="Heading 9 Char"/>
    <w:basedOn w:val="DefaultParagraphFont"/>
    <w:link w:val="Heading9"/>
    <w:uiPriority w:val="1"/>
    <w:rPr>
      <w:rFonts w:ascii="Calibri" w:hAnsi="Calibri" w:eastAsiaTheme="majorEastAsia" w:cstheme="majorBidi"/>
      <w:b/>
      <w:i/>
      <w:iCs/>
      <w:szCs w:val="21"/>
    </w:rPr>
  </w:style>
  <w:style w:type="paragraph" w:styleId="Subsect1" w:customStyle="1">
    <w:name w:val="Subsect 1"/>
    <w:basedOn w:val="Section"/>
    <w:next w:val="Block1"/>
    <w:uiPriority w:val="1"/>
    <w:qFormat/>
    <w:pPr>
      <w:pBdr/>
      <w:spacing/>
      <w:outlineLvl w:val="6"/>
    </w:pPr>
    <w:rPr>
      <w:u w:val="single"/>
    </w:rPr>
  </w:style>
  <w:style w:type="paragraph" w:styleId="Subsect2" w:customStyle="1">
    <w:name w:val="Subsect 2"/>
    <w:basedOn w:val="Subsect1"/>
    <w:next w:val="Block1"/>
    <w:uiPriority w:val="1"/>
    <w:qFormat/>
    <w:pPr>
      <w:pBdr/>
      <w:spacing/>
      <w:outlineLvl w:val="7"/>
    </w:pPr>
    <w:rPr>
      <w:i/>
    </w:rPr>
  </w:style>
  <w:style w:type="paragraph" w:styleId="Subsect3" w:customStyle="1">
    <w:name w:val="Subsect 3"/>
    <w:basedOn w:val="Subsect2"/>
    <w:next w:val="Block1"/>
    <w:uiPriority w:val="1"/>
    <w:qFormat/>
    <w:pPr>
      <w:pBdr/>
      <w:spacing/>
      <w:outlineLvl w:val="8"/>
    </w:pPr>
    <w:rPr>
      <w:b w:val="0"/>
      <w:i w:val="0"/>
    </w:rPr>
  </w:style>
  <w:style w:type="table" w:styleId="NormalTable_93e5ef0b-b940-407b-9005-7036a5079e46" w:customStyle="1">
    <w:name w:val="Normal Table_93e5ef0b-b940-407b-9005-7036a5079e46"/>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Grid">
    <w:name w:val="Table Grid"/>
    <w:basedOn w:val="NormalTable_93e5ef0b-b940-407b-9005-7036a5079e46"/>
    <w:uiPriority w:val="39"/>
    <w:pPr>
      <w:pBdr/>
      <w:spacing w:before="0" w:after="0"/>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ImageCaptionBelowLeft" w:customStyle="1">
    <w:name w:val="Image Caption Below Left"/>
    <w:basedOn w:val="Block1"/>
    <w:next w:val="Block1"/>
    <w:qFormat/>
    <w:pPr>
      <w:widowControl w:val="false"/>
      <w:pBdr/>
      <w:spacing/>
    </w:pPr>
    <w:rPr>
      <w:b/>
    </w:rPr>
  </w:style>
  <w:style w:type="paragraph" w:styleId="ImageCaptionBelowCenter" w:customStyle="1">
    <w:name w:val="Image Caption Below Center"/>
    <w:basedOn w:val="ImageCaptionBelowLeft"/>
    <w:next w:val="Block1"/>
    <w:pPr>
      <w:pBdr/>
      <w:spacing/>
      <w:jc w:val="center"/>
    </w:pPr>
    <w:rPr/>
  </w:style>
  <w:style w:type="paragraph" w:styleId="ImageLeft" w:customStyle="1">
    <w:name w:val="Image Left"/>
    <w:next w:val="Block1"/>
    <w:qFormat/>
    <w:pPr>
      <w:pBdr/>
      <w:spacing/>
      <w:jc w:val="left"/>
    </w:pPr>
    <w:rPr>
      <w:rFonts w:ascii="Calibri" w:hAnsi="Calibri"/>
    </w:rPr>
  </w:style>
  <w:style w:type="paragraph" w:styleId="ImageCenter" w:customStyle="1">
    <w:name w:val="Image Center"/>
    <w:basedOn w:val="ImageLeft"/>
    <w:next w:val="Block1"/>
    <w:qFormat/>
    <w:pPr>
      <w:pBdr/>
      <w:spacing/>
      <w:jc w:val="center"/>
    </w:pPr>
    <w:rPr/>
  </w:style>
  <w:style w:type="paragraph" w:styleId="ImageCaptionAboveLeft" w:customStyle="1">
    <w:name w:val="Image Caption Above Left"/>
    <w:basedOn w:val="Block1"/>
    <w:next w:val="Block1"/>
    <w:qFormat/>
    <w:pPr>
      <w:keepNext/>
      <w:pBdr/>
      <w:spacing/>
    </w:pPr>
    <w:rPr>
      <w:b/>
    </w:rPr>
  </w:style>
  <w:style w:type="paragraph" w:styleId="ImageCaptionBelowRight" w:customStyle="1">
    <w:name w:val="Image Caption Below Right"/>
    <w:basedOn w:val="ImageCaptionBelowLeft"/>
    <w:next w:val="Block1"/>
    <w:qFormat/>
    <w:pPr>
      <w:pBdr/>
      <w:spacing/>
      <w:jc w:val="right"/>
    </w:pPr>
    <w:rPr/>
  </w:style>
  <w:style w:type="paragraph" w:styleId="ImageRight" w:customStyle="1">
    <w:name w:val="Image Right"/>
    <w:basedOn w:val="ImageLeft"/>
    <w:next w:val="Block1"/>
    <w:qFormat/>
    <w:pPr>
      <w:pBdr/>
      <w:spacing/>
      <w:jc w:val="right"/>
    </w:pPr>
    <w:rPr/>
  </w:style>
  <w:style w:type="character" w:styleId="Hyperlink">
    <w:name w:val="Hyperlink"/>
    <w:basedOn w:val="DefaultParagraphFont"/>
    <w:uiPriority w:val="99"/>
    <w:unhideWhenUsed/>
    <w:rPr>
      <w:color w:val="4472C4"/>
      <w:u w:val="none"/>
    </w:rPr>
  </w:style>
  <w:style w:type="paragraph" w:styleId="BlockCenter" w:customStyle="1">
    <w:name w:val="Block Center"/>
    <w:basedOn w:val="Block1"/>
    <w:qFormat/>
    <w:pPr>
      <w:pBdr/>
      <w:spacing/>
      <w:jc w:val="center"/>
    </w:pPr>
    <w:rPr/>
  </w:style>
  <w:style w:type="paragraph" w:styleId="BodyText">
    <w:name w:val="Body Text"/>
    <w:basedOn w:val="Normal"/>
    <w:link w:val="BodyTextChar"/>
    <w:uiPriority w:val="99"/>
    <w:semiHidden/>
    <w:pPr>
      <w:pBdr/>
      <w:spacing/>
    </w:pPr>
    <w:rPr/>
  </w:style>
  <w:style w:type="character" w:styleId="BodyTextChar" w:customStyle="1">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pBdr/>
      <w:spacing/>
      <w:ind w:left="360" w:hanging="360"/>
      <w:contextualSpacing/>
    </w:pPr>
    <w:rPr/>
  </w:style>
  <w:style w:type="paragraph" w:styleId="ListBullet">
    <w:name w:val="List Bullet"/>
    <w:basedOn w:val="Normal"/>
    <w:uiPriority w:val="99"/>
    <w:semiHidden/>
    <w:unhideWhenUsed/>
    <w:qFormat/>
    <w:numPr>
      <w:numId w:val="1"/>
    </w:numPr>
    <w:pPr>
      <w:numPr>
        <w:numId w:val="1"/>
      </w:numPr>
      <w:pBdr/>
      <w:spacing/>
      <w:contextualSpacing/>
    </w:pPr>
    <w:rPr/>
  </w:style>
  <w:style w:type="paragraph" w:styleId="ListContinue">
    <w:name w:val="List Continue"/>
    <w:basedOn w:val="Normal"/>
    <w:uiPriority w:val="99"/>
    <w:semiHidden/>
    <w:unhideWhenUsed/>
    <w:pPr>
      <w:pBdr/>
      <w:spacing/>
      <w:ind w:left="360"/>
      <w:contextualSpacing/>
    </w:pPr>
    <w:rPr/>
  </w:style>
  <w:style w:type="paragraph" w:styleId="Block1Center" w:customStyle="1">
    <w:name w:val="Block 1 Center"/>
    <w:basedOn w:val="Block1"/>
    <w:qFormat/>
    <w:pPr>
      <w:pBdr/>
      <w:spacing/>
      <w:jc w:val="center"/>
    </w:pPr>
    <w:rPr/>
  </w:style>
  <w:style w:type="paragraph" w:styleId="Block2Center" w:customStyle="1">
    <w:name w:val="Block 2 Center"/>
    <w:basedOn w:val="Block2"/>
    <w:qFormat/>
    <w:pPr>
      <w:pBdr/>
      <w:spacing/>
      <w:jc w:val="center"/>
    </w:pPr>
    <w:rPr/>
  </w:style>
  <w:style w:type="paragraph" w:styleId="Block3Center" w:customStyle="1">
    <w:name w:val="Block 3 Center"/>
    <w:basedOn w:val="Block3"/>
    <w:qFormat/>
    <w:pPr>
      <w:pBdr/>
      <w:spacing/>
      <w:jc w:val="center"/>
    </w:pPr>
    <w:rPr/>
  </w:style>
  <w:style w:type="paragraph" w:styleId="Block4Center" w:customStyle="1">
    <w:name w:val="Block 4 Center"/>
    <w:basedOn w:val="Block4"/>
    <w:qFormat/>
    <w:pPr>
      <w:pBdr/>
      <w:spacing/>
      <w:jc w:val="center"/>
    </w:pPr>
    <w:rPr/>
  </w:style>
  <w:style w:type="paragraph" w:styleId="Block5Center" w:customStyle="1">
    <w:name w:val="Block 5 Center"/>
    <w:basedOn w:val="Block5"/>
    <w:qFormat/>
    <w:pPr>
      <w:pBdr/>
      <w:spacing/>
      <w:jc w:val="center"/>
    </w:pPr>
    <w:rPr/>
  </w:style>
  <w:style w:type="paragraph" w:styleId="Block6Center" w:customStyle="1">
    <w:name w:val="Block 6 Center"/>
    <w:basedOn w:val="Block6"/>
    <w:qFormat/>
    <w:pPr>
      <w:pBdr/>
      <w:spacing/>
      <w:jc w:val="center"/>
    </w:pPr>
    <w:rPr/>
  </w:style>
  <w:style w:type="paragraph" w:styleId="Block7Center" w:customStyle="1">
    <w:name w:val="Block 7 Center"/>
    <w:basedOn w:val="Block7"/>
    <w:qFormat/>
    <w:pPr>
      <w:pBdr/>
      <w:spacing/>
      <w:jc w:val="center"/>
    </w:pPr>
    <w:rPr/>
  </w:style>
  <w:style w:type="paragraph" w:styleId="Block8Center" w:customStyle="1">
    <w:name w:val="Block 8 Center"/>
    <w:basedOn w:val="Block8"/>
    <w:qFormat/>
    <w:pPr>
      <w:pBdr/>
      <w:spacing/>
      <w:jc w:val="center"/>
    </w:pPr>
    <w:rPr/>
  </w:style>
  <w:style w:type="paragraph" w:styleId="Block9Center" w:customStyle="1">
    <w:name w:val="Block 9 Center"/>
    <w:basedOn w:val="Block9"/>
    <w:qFormat/>
    <w:pPr>
      <w:pBdr/>
      <w:spacing/>
      <w:jc w:val="center"/>
    </w:pPr>
    <w:rPr/>
  </w:style>
  <w:style w:type="paragraph" w:styleId="ListNumber">
    <w:name w:val="List Number"/>
    <w:basedOn w:val="Normal"/>
    <w:uiPriority w:val="99"/>
    <w:semiHidden/>
    <w:unhideWhenUsed/>
    <w:numPr>
      <w:numId w:val="2"/>
    </w:numPr>
    <w:pPr>
      <w:numPr>
        <w:numId w:val="2"/>
      </w:numPr>
      <w:pBdr/>
      <w:spacing/>
      <w:contextualSpacing/>
    </w:pPr>
    <w:rPr/>
  </w:style>
  <w:style w:type="paragraph" w:styleId="TableofFigures">
    <w:name w:val="Table of Figures"/>
    <w:basedOn w:val="Normal"/>
    <w:next w:val="Normal"/>
    <w:uiPriority w:val="99"/>
    <w:semiHidden/>
    <w:unhideWhenUsed/>
    <w:pPr>
      <w:pBdr/>
      <w:spacing w:after="0"/>
    </w:pPr>
    <w:rPr/>
  </w:style>
  <w:style w:type="paragraph" w:styleId="Subtitle">
    <w:name w:val="Subtitle"/>
    <w:basedOn w:val="Normal"/>
    <w:next w:val="Normal"/>
    <w:link w:val="SubtitleChar"/>
    <w:uiPriority w:val="87"/>
    <w:semiHidden/>
    <w:unhideWhenUsed/>
    <w:qFormat/>
    <w:numPr>
      <w:ilvl w:val="1"/>
    </w:numPr>
    <w:pPr>
      <w:numPr>
        <w:ilvl w:val="1"/>
      </w:numPr>
      <w:pBdr/>
      <w:spacing w:after="160"/>
    </w:pPr>
    <w:rPr>
      <w:rFonts w:eastAsiaTheme="minorEastAsia"/>
      <w:color w:val="5A5A5A"/>
      <w:spacing w:val="15"/>
      <w:sz w:val="22"/>
      <w:szCs w:val="22"/>
    </w:rPr>
  </w:style>
  <w:style w:type="character" w:styleId="SubtitleChar" w:customStyle="1">
    <w:name w:val="Subtitle Char"/>
    <w:basedOn w:val="DefaultParagraphFont"/>
    <w:link w:val="Subtitle"/>
    <w:uiPriority w:val="87"/>
    <w:semiHidden/>
    <w:rPr>
      <w:rFonts w:ascii="Calibri" w:hAnsi="Calibri" w:eastAsiaTheme="minorEastAsia"/>
      <w:color w:val="5A5A5A"/>
      <w:spacing w:val="15"/>
      <w:sz w:val="22"/>
      <w:szCs w:val="22"/>
    </w:rPr>
  </w:style>
  <w:style w:type="paragraph" w:styleId="Footer">
    <w:name w:val="Footer"/>
    <w:basedOn w:val="Normal"/>
    <w:link w:val="FooterChar"/>
    <w:uiPriority w:val="99"/>
    <w:semiHidden/>
    <w:unhideWhenUsed/>
    <w:pPr>
      <w:pBdr/>
      <w:tabs>
        <w:tab w:val="center" w:pos="4680"/>
        <w:tab w:val="right" w:pos="9360"/>
      </w:tabs>
      <w:spacing w:before="0" w:after="0"/>
    </w:pPr>
    <w:rPr/>
  </w:style>
  <w:style w:type="character" w:styleId="FooterChar" w:customStyle="1">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color="4472C4" w:sz="2" w:space="10"/>
        <w:left w:val="single" w:color="4472C4" w:sz="2" w:space="10"/>
        <w:bottom w:val="single" w:color="4472C4" w:sz="2" w:space="10"/>
        <w:right w:val="single" w:color="4472C4" w:sz="2" w:space="10"/>
      </w:pBdr>
      <w:spacing/>
      <w:ind w:left="1152" w:right="1152"/>
    </w:pPr>
    <w:rPr>
      <w:rFonts w:eastAsiaTheme="minorEastAsia"/>
      <w:i/>
      <w:iCs/>
      <w:color w:val="4472C4"/>
    </w:rPr>
  </w:style>
  <w:style w:type="paragraph" w:styleId="BodyText2">
    <w:name w:val="Body Text 2"/>
    <w:basedOn w:val="Normal"/>
    <w:link w:val="BodyText2Char"/>
    <w:uiPriority w:val="99"/>
    <w:semiHidden/>
    <w:pPr>
      <w:pBdr/>
      <w:spacing w:line="480" w:lineRule="auto"/>
    </w:pPr>
    <w:rPr/>
  </w:style>
  <w:style w:type="character" w:styleId="BodyText2Char" w:customStyle="1">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pPr>
      <w:pBdr/>
      <w:spacing/>
    </w:pPr>
    <w:rPr>
      <w:sz w:val="16"/>
      <w:szCs w:val="16"/>
    </w:rPr>
  </w:style>
  <w:style w:type="character" w:styleId="BodyText3Char" w:customStyle="1">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pBdr/>
      <w:spacing/>
      <w:ind w:firstLine="360"/>
    </w:pPr>
    <w:rPr/>
  </w:style>
  <w:style w:type="character" w:styleId="BodyTextFirstIndentChar" w:customStyle="1">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pBdr/>
      <w:spacing/>
      <w:ind w:left="360"/>
    </w:pPr>
    <w:rPr/>
  </w:style>
  <w:style w:type="character" w:styleId="BodyTextIndentChar" w:customStyle="1">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pBdr/>
      <w:spacing/>
      <w:ind w:firstLine="360"/>
    </w:pPr>
    <w:rPr/>
  </w:style>
  <w:style w:type="character" w:styleId="BodyTextFirstIndent2Char" w:customStyle="1">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pBdr/>
      <w:spacing w:line="480" w:lineRule="auto"/>
      <w:ind w:left="360"/>
    </w:pPr>
    <w:rPr/>
  </w:style>
  <w:style w:type="character" w:styleId="BodyTextIndent2Char" w:customStyle="1">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pBdr/>
      <w:spacing/>
      <w:ind w:left="360"/>
    </w:pPr>
    <w:rPr>
      <w:sz w:val="16"/>
      <w:szCs w:val="16"/>
    </w:rPr>
  </w:style>
  <w:style w:type="character" w:styleId="BodyTextIndent3Char" w:customStyle="1">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pBdr/>
      <w:spacing w:before="0" w:after="200"/>
    </w:pPr>
    <w:rPr>
      <w:i/>
      <w:iCs/>
      <w:color w:val="44546A"/>
      <w:sz w:val="18"/>
      <w:szCs w:val="18"/>
    </w:rPr>
  </w:style>
  <w:style w:type="paragraph" w:styleId="Closing">
    <w:name w:val="Closing"/>
    <w:basedOn w:val="Normal"/>
    <w:link w:val="ClosingChar"/>
    <w:uiPriority w:val="99"/>
    <w:semiHidden/>
    <w:pPr>
      <w:pBdr/>
      <w:spacing w:before="0" w:after="0"/>
      <w:ind w:left="4320"/>
    </w:pPr>
    <w:rPr/>
  </w:style>
  <w:style w:type="character" w:styleId="ClosingChar" w:customStyle="1">
    <w:name w:val="Closing Char"/>
    <w:basedOn w:val="DefaultParagraphFont"/>
    <w:link w:val="Closing"/>
    <w:uiPriority w:val="99"/>
    <w:semiHidden/>
    <w:rPr>
      <w:rFonts w:ascii="Calibri" w:hAnsi="Calibri"/>
      <w:sz w:val="20"/>
    </w:rPr>
  </w:style>
  <w:style w:type="paragraph" w:styleId="CommentText" w:customStyle="1">
    <w:name w:val="annotation text"/>
    <w:basedOn w:val="Normal"/>
    <w:link w:val="CommentTextChar"/>
    <w:uiPriority w:val="99"/>
    <w:semiHidden/>
    <w:unhideWhenUsed/>
    <w:pPr>
      <w:pBdr/>
      <w:spacing/>
    </w:pPr>
    <w:rPr>
      <w:szCs w:val="20"/>
    </w:rPr>
  </w:style>
  <w:style w:type="character" w:styleId="CommentTextChar" w:customStyle="1">
    <w:name w:val="Comment Text Char"/>
    <w:basedOn w:val="DefaultParagraphFont"/>
    <w:link w:val="annotationtext"/>
    <w:uiPriority w:val="99"/>
    <w:semiHidden/>
    <w:rPr>
      <w:rFonts w:ascii="Calibri" w:hAnsi="Calibri"/>
      <w:sz w:val="20"/>
      <w:szCs w:val="20"/>
    </w:rPr>
  </w:style>
  <w:style w:type="paragraph" w:styleId="CommentSubject" w:customStyle="1">
    <w:name w:val="annotation subject"/>
    <w:basedOn w:val="CommentText"/>
    <w:next w:val="CommentText"/>
    <w:link w:val="CommentSubjectChar"/>
    <w:uiPriority w:val="99"/>
    <w:semiHidden/>
    <w:unhideWhenUsed/>
    <w:pPr>
      <w:pBdr/>
      <w:spacing/>
    </w:pPr>
    <w:rPr>
      <w:b/>
      <w:bCs/>
    </w:rPr>
  </w:style>
  <w:style w:type="character" w:styleId="CommentSubjectChar" w:customStyle="1">
    <w:name w:val="Comment Subject Char"/>
    <w:basedOn w:val="CommentTextChar"/>
    <w:link w:val="annotationsubject"/>
    <w:uiPriority w:val="99"/>
    <w:semiHidden/>
    <w:rPr>
      <w:rFonts w:ascii="Calibri" w:hAnsi="Calibri"/>
      <w:b/>
      <w:bCs/>
      <w:sz w:val="20"/>
      <w:szCs w:val="20"/>
    </w:rPr>
  </w:style>
  <w:style w:type="paragraph" w:styleId="Date">
    <w:name w:val="Date"/>
    <w:basedOn w:val="Normal"/>
    <w:next w:val="Normal"/>
    <w:link w:val="DateChar"/>
    <w:uiPriority w:val="99"/>
    <w:semiHidden/>
    <w:unhideWhenUsed/>
    <w:pPr>
      <w:pBdr/>
      <w:spacing/>
    </w:pPr>
    <w:rPr/>
  </w:style>
  <w:style w:type="character" w:styleId="DateChar" w:customStyle="1">
    <w:name w:val="Date Char"/>
    <w:basedOn w:val="DefaultParagraphFont"/>
    <w:link w:val="Date"/>
    <w:uiPriority w:val="99"/>
    <w:semiHidden/>
    <w:rPr>
      <w:rFonts w:ascii="Calibri" w:hAnsi="Calibri"/>
      <w:sz w:val="20"/>
    </w:rPr>
  </w:style>
  <w:style w:type="character" w:styleId="BookTitle" w:customStyle="1">
    <w:name w:val="Book Title"/>
    <w:basedOn w:val="DefaultParagraphFont"/>
    <w:uiPriority w:val="84"/>
    <w:semiHidden/>
    <w:unhideWhenUsed/>
    <w:qFormat/>
    <w:rPr>
      <w:b/>
      <w:bCs/>
      <w:i/>
      <w:iCs/>
      <w:spacing w:val="5"/>
    </w:rPr>
  </w:style>
  <w:style w:type="character" w:styleId="CommentReference" w:customStyle="1">
    <w:name w:val="annotation reference"/>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pBdr/>
      <w:spacing w:before="0" w:after="0"/>
    </w:pPr>
    <w:rPr>
      <w:rFonts w:cs="Calibri"/>
      <w:sz w:val="16"/>
      <w:szCs w:val="16"/>
    </w:rPr>
  </w:style>
  <w:style w:type="character" w:styleId="DocumentMapChar" w:customStyle="1">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pBdr/>
      <w:spacing w:before="0" w:after="0"/>
    </w:pPr>
    <w:rPr/>
  </w:style>
  <w:style w:type="character" w:styleId="E-mailSignatureChar" w:customStyle="1">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pBdr/>
      <w:spacing w:before="0" w:after="0"/>
    </w:pPr>
    <w:rPr>
      <w:szCs w:val="20"/>
    </w:rPr>
  </w:style>
  <w:style w:type="character" w:styleId="EndnoteTextChar" w:customStyle="1">
    <w:name w:val="Endnote Text Char"/>
    <w:basedOn w:val="DefaultParagraphFont"/>
    <w:link w:val="EndnoteText"/>
    <w:uiPriority w:val="99"/>
    <w:semiHidden/>
    <w:rPr>
      <w:rFonts w:ascii="Calibri" w:hAnsi="Calibri"/>
      <w:sz w:val="20"/>
      <w:szCs w:val="20"/>
    </w:rPr>
  </w:style>
  <w:style w:type="paragraph" w:styleId="EnvelopeAddress" w:customStyle="1">
    <w:name w:val="envelope address"/>
    <w:basedOn w:val="Normal"/>
    <w:uiPriority w:val="99"/>
    <w:semiHidden/>
    <w:unhideWhenUsed/>
    <w:pPr>
      <w:framePr w:w="7920" w:h="1980" w:hSpace="180" w:wrap="auto" w:hAnchor="page" w:xAlign="center" w:yAlign="bottom" w:hRule="exact" w:lines="1"/>
      <w:pBdr/>
      <w:spacing w:before="0" w:after="0"/>
      <w:ind w:left="2880"/>
    </w:pPr>
    <w:rPr>
      <w:rFonts w:asciiTheme="majorHAnsi" w:hAnsiTheme="majorHAnsi" w:eastAsiaTheme="majorEastAsia" w:cstheme="majorBidi"/>
      <w:sz w:val="24"/>
    </w:rPr>
  </w:style>
  <w:style w:type="paragraph" w:styleId="EnvelopeReturn" w:customStyle="1">
    <w:name w:val="envelope return"/>
    <w:basedOn w:val="Normal"/>
    <w:uiPriority w:val="99"/>
    <w:semiHidden/>
    <w:unhideWhenUsed/>
    <w:pPr>
      <w:pBdr/>
      <w:spacing w:before="0" w:after="0"/>
    </w:pPr>
    <w:rPr>
      <w:rFonts w:asciiTheme="majorHAnsi" w:hAnsiTheme="majorHAnsi" w:eastAsiaTheme="majorEastAsia"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pBdr/>
      <w:tabs>
        <w:tab w:val="center" w:pos="4680"/>
        <w:tab w:val="right" w:pos="9360"/>
      </w:tabs>
      <w:spacing w:before="0" w:after="0"/>
    </w:pPr>
    <w:rPr/>
  </w:style>
  <w:style w:type="character" w:styleId="HeaderChar" w:customStyle="1">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pBdr/>
      <w:spacing w:before="0" w:after="0"/>
    </w:pPr>
    <w:rPr/>
  </w:style>
  <w:style w:type="character" w:styleId="NoteHeadingChar" w:customStyle="1">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numPr>
      <w:numId w:val="3"/>
    </w:numPr>
    <w:pPr>
      <w:numPr>
        <w:numId w:val="3"/>
      </w:numPr>
      <w:pBdr/>
      <w:spacing/>
      <w:contextualSpacing/>
    </w:pPr>
    <w:rPr/>
  </w:style>
  <w:style w:type="paragraph" w:styleId="ListBullet3">
    <w:name w:val="List Bullet 3"/>
    <w:basedOn w:val="Normal"/>
    <w:uiPriority w:val="99"/>
    <w:semiHidden/>
    <w:unhideWhenUsed/>
    <w:numPr>
      <w:numId w:val="4"/>
    </w:numPr>
    <w:pPr>
      <w:numPr>
        <w:numId w:val="4"/>
      </w:numPr>
      <w:pBdr/>
      <w:spacing/>
      <w:contextualSpacing/>
    </w:pPr>
    <w:rPr/>
  </w:style>
  <w:style w:type="paragraph" w:styleId="ListBullet4">
    <w:name w:val="List Bullet 4"/>
    <w:basedOn w:val="Normal"/>
    <w:uiPriority w:val="99"/>
    <w:semiHidden/>
    <w:unhideWhenUsed/>
    <w:numPr>
      <w:numId w:val="5"/>
    </w:numPr>
    <w:pPr>
      <w:numPr>
        <w:numId w:val="5"/>
      </w:numPr>
      <w:pBdr/>
      <w:spacing/>
      <w:contextualSpacing/>
    </w:pPr>
    <w:rPr/>
  </w:style>
  <w:style w:type="paragraph" w:styleId="ListBullet5">
    <w:name w:val="List Bullet 5"/>
    <w:basedOn w:val="Normal"/>
    <w:uiPriority w:val="99"/>
    <w:semiHidden/>
    <w:unhideWhenUsed/>
    <w:numPr>
      <w:numId w:val="6"/>
    </w:numPr>
    <w:pPr>
      <w:numPr>
        <w:numId w:val="6"/>
      </w:numPr>
      <w:pBdr/>
      <w:spacing/>
      <w:contextualSpacing/>
    </w:pPr>
    <w:rPr/>
  </w:style>
  <w:style w:type="paragraph" w:styleId="ListContinue2">
    <w:name w:val="List Continue 2"/>
    <w:basedOn w:val="Normal"/>
    <w:uiPriority w:val="99"/>
    <w:semiHidden/>
    <w:unhideWhenUsed/>
    <w:pPr>
      <w:pBdr/>
      <w:spacing/>
      <w:ind w:left="720"/>
      <w:contextualSpacing/>
    </w:pPr>
    <w:rPr/>
  </w:style>
  <w:style w:type="paragraph" w:styleId="ListContinue3">
    <w:name w:val="List Continue 3"/>
    <w:basedOn w:val="Normal"/>
    <w:uiPriority w:val="99"/>
    <w:semiHidden/>
    <w:unhideWhenUsed/>
    <w:qFormat/>
    <w:pPr>
      <w:pBdr/>
      <w:spacing/>
      <w:ind w:left="1080"/>
      <w:contextualSpacing/>
    </w:pPr>
    <w:rPr/>
  </w:style>
  <w:style w:type="paragraph" w:styleId="ListContinue4">
    <w:name w:val="List Continue 4"/>
    <w:basedOn w:val="Normal"/>
    <w:uiPriority w:val="99"/>
    <w:semiHidden/>
    <w:unhideWhenUsed/>
    <w:qFormat/>
    <w:pPr>
      <w:pBdr/>
      <w:spacing/>
      <w:ind w:left="1440"/>
      <w:contextualSpacing/>
    </w:pPr>
    <w:rPr/>
  </w:style>
  <w:style w:type="paragraph" w:styleId="ListContinue5">
    <w:name w:val="List Continue 5"/>
    <w:basedOn w:val="Normal"/>
    <w:uiPriority w:val="99"/>
    <w:semiHidden/>
    <w:unhideWhenUsed/>
    <w:qFormat/>
    <w:pPr>
      <w:pBdr/>
      <w:spacing/>
      <w:ind w:left="1800"/>
      <w:contextualSpacing/>
    </w:pPr>
    <w:rPr/>
  </w:style>
  <w:style w:type="paragraph" w:styleId="ListNumber2">
    <w:name w:val="List Number 2"/>
    <w:basedOn w:val="Normal"/>
    <w:uiPriority w:val="99"/>
    <w:semiHidden/>
    <w:unhideWhenUsed/>
    <w:qFormat/>
    <w:numPr>
      <w:numId w:val="7"/>
    </w:numPr>
    <w:pPr>
      <w:numPr>
        <w:numId w:val="7"/>
      </w:numPr>
      <w:pBdr/>
      <w:spacing/>
      <w:contextualSpacing/>
    </w:pPr>
    <w:rPr/>
  </w:style>
  <w:style w:type="paragraph" w:styleId="ListNumber3">
    <w:name w:val="List Number 3"/>
    <w:basedOn w:val="Normal"/>
    <w:uiPriority w:val="99"/>
    <w:semiHidden/>
    <w:unhideWhenUsed/>
    <w:qFormat/>
    <w:numPr>
      <w:numId w:val="8"/>
    </w:numPr>
    <w:pPr>
      <w:numPr>
        <w:numId w:val="8"/>
      </w:numPr>
      <w:pBdr/>
      <w:spacing/>
      <w:contextualSpacing/>
    </w:pPr>
    <w:rPr/>
  </w:style>
  <w:style w:type="paragraph" w:styleId="ListNumber4">
    <w:name w:val="List Number 4"/>
    <w:basedOn w:val="Normal"/>
    <w:uiPriority w:val="99"/>
    <w:semiHidden/>
    <w:unhideWhenUsed/>
    <w:qFormat/>
    <w:numPr>
      <w:numId w:val="9"/>
    </w:numPr>
    <w:pPr>
      <w:numPr>
        <w:numId w:val="9"/>
      </w:numPr>
      <w:pBdr/>
      <w:spacing/>
      <w:contextualSpacing/>
    </w:pPr>
    <w:rPr/>
  </w:style>
  <w:style w:type="paragraph" w:styleId="ListNumber5">
    <w:name w:val="List Number 5"/>
    <w:basedOn w:val="Normal"/>
    <w:uiPriority w:val="99"/>
    <w:semiHidden/>
    <w:unhideWhenUsed/>
    <w:qFormat/>
    <w:numPr>
      <w:numId w:val="10"/>
    </w:numPr>
    <w:pPr>
      <w:numPr>
        <w:numId w:val="10"/>
      </w:numPr>
      <w:pBdr/>
      <w:spacing/>
      <w:contextualSpacing/>
    </w:pPr>
    <w:rPr/>
  </w:style>
  <w:style w:type="paragraph" w:styleId="TOCHeading" w:customStyle="1">
    <w:name w:val="TOC Heading"/>
    <w:basedOn w:val="Heading1"/>
    <w:next w:val="Normal"/>
    <w:uiPriority w:val="69"/>
    <w:semiHidden/>
    <w:unhideWhenUsed/>
    <w:qFormat/>
    <w:pPr>
      <w:pBd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pBdr/>
      <w:spacing w:before="120"/>
    </w:pPr>
    <w:rPr>
      <w:rFonts w:eastAsiaTheme="majorEastAsia" w:cstheme="majorBidi"/>
      <w:b/>
      <w:bCs/>
      <w:sz w:val="24"/>
    </w:rPr>
  </w:style>
  <w:style w:type="paragraph" w:styleId="IndexHeading">
    <w:name w:val="Index Heading"/>
    <w:basedOn w:val="Normal"/>
    <w:next w:val="Index1"/>
    <w:uiPriority w:val="99"/>
    <w:semiHidden/>
    <w:unhideWhenUsed/>
    <w:qFormat/>
    <w:pPr>
      <w:pBdr/>
      <w:spacing/>
    </w:pPr>
    <w:rPr>
      <w:rFonts w:eastAsiaTheme="majorEastAsia" w:cstheme="majorBidi"/>
      <w:b/>
      <w:bCs/>
    </w:rPr>
  </w:style>
  <w:style w:type="paragraph" w:styleId="TableofAuthorities">
    <w:name w:val="Table of Authorities"/>
    <w:basedOn w:val="Normal"/>
    <w:next w:val="Normal"/>
    <w:uiPriority w:val="99"/>
    <w:semiHidden/>
    <w:unhideWhenUsed/>
    <w:pPr>
      <w:pBdr/>
      <w:spacing w:after="0"/>
      <w:ind w:left="200" w:hanging="200"/>
    </w:pPr>
    <w:rPr/>
  </w:style>
  <w:style w:type="table" w:styleId="NormalTable_dd7ffc04-77bf-4b71-9012-08728b0aaa68" w:customStyle="1">
    <w:name w:val="Normal Table_dd7ffc04-77bf-4b71-9012-08728b0aaa68"/>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 w:customStyle="1">
    <w:name w:val="Table 1"/>
    <w:basedOn w:val="NormalTable_dd7ffc04-77bf-4b71-9012-08728b0aaa68"/>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5152c4a7-f6f1-4b58-9947-6271ee6ee695" w:customStyle="1">
    <w:name w:val="Normal Table_5152c4a7-f6f1-4b58-9947-6271ee6ee695"/>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e7f93906-897d-4657-80e1-89b1ab0e2cda" w:customStyle="1">
    <w:name w:val="Table 1_e7f93906-897d-4657-80e1-89b1ab0e2cda"/>
    <w:basedOn w:val="NormalTable_5152c4a7-f6f1-4b58-9947-6271ee6ee695"/>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 w:customStyle="1">
    <w:name w:val="Table 2"/>
    <w:basedOn w:val="Table1_e7f93906-897d-4657-80e1-89b1ab0e2cda"/>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05cd1201-cb00-4db7-b942-2afdad7dc720" w:customStyle="1">
    <w:name w:val="Normal Table_05cd1201-cb00-4db7-b942-2afdad7dc720"/>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a4257f47-d2ba-43b6-8c1f-928a1ae70bcc" w:customStyle="1">
    <w:name w:val="Table 1_a4257f47-d2ba-43b6-8c1f-928a1ae70bcc"/>
    <w:basedOn w:val="NormalTable_05cd1201-cb00-4db7-b942-2afdad7dc720"/>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6d9a42ca-181b-41c9-8653-ad0584d35aa0" w:customStyle="1">
    <w:name w:val="Table 2_6d9a42ca-181b-41c9-8653-ad0584d35aa0"/>
    <w:basedOn w:val="Table1_a4257f47-d2ba-43b6-8c1f-928a1ae70bcc"/>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 w:customStyle="1">
    <w:name w:val="Table 3"/>
    <w:basedOn w:val="Table2_6d9a42ca-181b-41c9-8653-ad0584d35aa0"/>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b28ab202-a2b9-4370-bf1d-a1ea3feaab7d" w:customStyle="1">
    <w:name w:val="Normal Table_b28ab202-a2b9-4370-bf1d-a1ea3feaab7d"/>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62e014c8-7064-4a25-9909-9eed4c5a0c92" w:customStyle="1">
    <w:name w:val="Table 1_62e014c8-7064-4a25-9909-9eed4c5a0c92"/>
    <w:basedOn w:val="NormalTable_b28ab202-a2b9-4370-bf1d-a1ea3feaab7d"/>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c19d059e-47b6-47c7-9478-5ef31f723fe5" w:customStyle="1">
    <w:name w:val="Table 2_c19d059e-47b6-47c7-9478-5ef31f723fe5"/>
    <w:basedOn w:val="Table1_62e014c8-7064-4a25-9909-9eed4c5a0c92"/>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6820eb13-581f-4107-889b-42d62f62b5f9" w:customStyle="1">
    <w:name w:val="Table 3_6820eb13-581f-4107-889b-42d62f62b5f9"/>
    <w:basedOn w:val="Table2_c19d059e-47b6-47c7-9478-5ef31f723fe5"/>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 w:customStyle="1">
    <w:name w:val="Table 4"/>
    <w:basedOn w:val="Table3_6820eb13-581f-4107-889b-42d62f62b5f9"/>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3721059e-481a-41cc-a5d1-6f03d70dd3b1" w:customStyle="1">
    <w:name w:val="Normal Table_3721059e-481a-41cc-a5d1-6f03d70dd3b1"/>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980fbd03-7148-48e4-9921-82b019f1b03a" w:customStyle="1">
    <w:name w:val="Table 1_980fbd03-7148-48e4-9921-82b019f1b03a"/>
    <w:basedOn w:val="NormalTable_3721059e-481a-41cc-a5d1-6f03d70dd3b1"/>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b99e98de-06df-46aa-92fc-f68e564623eb" w:customStyle="1">
    <w:name w:val="Table 2_b99e98de-06df-46aa-92fc-f68e564623eb"/>
    <w:basedOn w:val="Table1_980fbd03-7148-48e4-9921-82b019f1b03a"/>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682955ca-105e-4589-a8f9-ed6724a18b07" w:customStyle="1">
    <w:name w:val="Table 3_682955ca-105e-4589-a8f9-ed6724a18b07"/>
    <w:basedOn w:val="Table2_b99e98de-06df-46aa-92fc-f68e564623eb"/>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1e4f46b8-c6ff-4b29-bdd2-83839e343d83" w:customStyle="1">
    <w:name w:val="Table 4_1e4f46b8-c6ff-4b29-bdd2-83839e343d83"/>
    <w:basedOn w:val="Table3_682955ca-105e-4589-a8f9-ed6724a18b07"/>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 w:customStyle="1">
    <w:name w:val="Table 5"/>
    <w:basedOn w:val="Table4_1e4f46b8-c6ff-4b29-bdd2-83839e343d83"/>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cb12afb1-d3b6-4171-bbe5-c0a72e8ac7aa" w:customStyle="1">
    <w:name w:val="Normal Table_cb12afb1-d3b6-4171-bbe5-c0a72e8ac7aa"/>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34240c6e-a3a3-4d97-8d40-4bee651bbf76" w:customStyle="1">
    <w:name w:val="Table 1_34240c6e-a3a3-4d97-8d40-4bee651bbf76"/>
    <w:basedOn w:val="NormalTable_cb12afb1-d3b6-4171-bbe5-c0a72e8ac7aa"/>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87effdaa-cd82-414a-8f0e-211c4ceec606" w:customStyle="1">
    <w:name w:val="Table 2_87effdaa-cd82-414a-8f0e-211c4ceec606"/>
    <w:basedOn w:val="Table1_34240c6e-a3a3-4d97-8d40-4bee651bbf76"/>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bafb9586-4f7d-4b43-8440-819b031a9270" w:customStyle="1">
    <w:name w:val="Table 3_bafb9586-4f7d-4b43-8440-819b031a9270"/>
    <w:basedOn w:val="Table2_87effdaa-cd82-414a-8f0e-211c4ceec606"/>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d7e85aae-d207-47d0-8d64-03c4df5a5af1" w:customStyle="1">
    <w:name w:val="Table 4_d7e85aae-d207-47d0-8d64-03c4df5a5af1"/>
    <w:basedOn w:val="Table3_bafb9586-4f7d-4b43-8440-819b031a9270"/>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e5fc50e5-b7b7-4657-afc8-893a9537bc96" w:customStyle="1">
    <w:name w:val="Table 5_e5fc50e5-b7b7-4657-afc8-893a9537bc96"/>
    <w:basedOn w:val="Table4_d7e85aae-d207-47d0-8d64-03c4df5a5af1"/>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 w:customStyle="1">
    <w:name w:val="Table 6"/>
    <w:basedOn w:val="Table5_e5fc50e5-b7b7-4657-afc8-893a9537bc96"/>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NormalTable_cebb7762-4ce2-4ad8-9a0d-a1469b6fba30" w:customStyle="1">
    <w:name w:val="Normal Table_cebb7762-4ce2-4ad8-9a0d-a1469b6fba30"/>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db70b820-326c-4baf-a08f-1b4b8525c8e5" w:customStyle="1">
    <w:name w:val="Table 1_db70b820-326c-4baf-a08f-1b4b8525c8e5"/>
    <w:basedOn w:val="NormalTable_cebb7762-4ce2-4ad8-9a0d-a1469b6fba30"/>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e6f17d03-2d98-4698-9e9c-3ac4bede45e1" w:customStyle="1">
    <w:name w:val="Table 2_e6f17d03-2d98-4698-9e9c-3ac4bede45e1"/>
    <w:basedOn w:val="Table1_db70b820-326c-4baf-a08f-1b4b8525c8e5"/>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4d658e70-528b-4c41-b76d-8ccb051642b9" w:customStyle="1">
    <w:name w:val="Table 3_4d658e70-528b-4c41-b76d-8ccb051642b9"/>
    <w:basedOn w:val="Table2_e6f17d03-2d98-4698-9e9c-3ac4bede45e1"/>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dc12b2bb-434c-4856-8b5e-5ebcdfaba055" w:customStyle="1">
    <w:name w:val="Table 4_dc12b2bb-434c-4856-8b5e-5ebcdfaba055"/>
    <w:basedOn w:val="Table3_4d658e70-528b-4c41-b76d-8ccb051642b9"/>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5b217b6f-07c8-4268-b710-c65fcbc65d90" w:customStyle="1">
    <w:name w:val="Table 5_5b217b6f-07c8-4268-b710-c65fcbc65d90"/>
    <w:basedOn w:val="Table4_dc12b2bb-434c-4856-8b5e-5ebcdfaba055"/>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995f83f1-d5cc-4913-b55b-1c1c601b21c4" w:customStyle="1">
    <w:name w:val="Table 6_995f83f1-d5cc-4913-b55b-1c1c601b21c4"/>
    <w:basedOn w:val="Table5_5b217b6f-07c8-4268-b710-c65fcbc65d90"/>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 w:customStyle="1">
    <w:name w:val="Table 7"/>
    <w:basedOn w:val="Table6_995f83f1-d5cc-4913-b55b-1c1c601b21c4"/>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ab57c8e3-6617-4dc8-b557-df8dad1b7ea2" w:customStyle="1">
    <w:name w:val="Normal Table_ab57c8e3-6617-4dc8-b557-df8dad1b7ea2"/>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1cce1bb5-0811-4373-b121-7a551575b336" w:customStyle="1">
    <w:name w:val="Table 1_1cce1bb5-0811-4373-b121-7a551575b336"/>
    <w:basedOn w:val="NormalTable_ab57c8e3-6617-4dc8-b557-df8dad1b7ea2"/>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5e6b1d57-fc2e-4377-b368-bfff9a3a2057" w:customStyle="1">
    <w:name w:val="Table 2_5e6b1d57-fc2e-4377-b368-bfff9a3a2057"/>
    <w:basedOn w:val="Table1_1cce1bb5-0811-4373-b121-7a551575b336"/>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6eb7ff3b-877b-4b3c-8f35-5d0f86cd9506" w:customStyle="1">
    <w:name w:val="Table 3_6eb7ff3b-877b-4b3c-8f35-5d0f86cd9506"/>
    <w:basedOn w:val="Table2_5e6b1d57-fc2e-4377-b368-bfff9a3a2057"/>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9a8c44bf-718f-45aa-b86e-c05a2f6875cb" w:customStyle="1">
    <w:name w:val="Table 4_9a8c44bf-718f-45aa-b86e-c05a2f6875cb"/>
    <w:basedOn w:val="Table3_6eb7ff3b-877b-4b3c-8f35-5d0f86cd9506"/>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b0484035-c8f6-4d26-b783-6e2121ac4799" w:customStyle="1">
    <w:name w:val="Table 5_b0484035-c8f6-4d26-b783-6e2121ac4799"/>
    <w:basedOn w:val="Table4_9a8c44bf-718f-45aa-b86e-c05a2f6875cb"/>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a48cab4e-38ba-40ae-a958-8cd7b31370bc" w:customStyle="1">
    <w:name w:val="Table 6_a48cab4e-38ba-40ae-a958-8cd7b31370bc"/>
    <w:basedOn w:val="Table5_b0484035-c8f6-4d26-b783-6e2121ac4799"/>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7a7e235a-3262-48bd-9574-22452dca5a68" w:customStyle="1">
    <w:name w:val="Table 7_7a7e235a-3262-48bd-9574-22452dca5a68"/>
    <w:basedOn w:val="Table6_a48cab4e-38ba-40ae-a958-8cd7b31370bc"/>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 w:customStyle="1">
    <w:name w:val="Table 8"/>
    <w:basedOn w:val="Table7_7a7e235a-3262-48bd-9574-22452dca5a68"/>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23904627-3ff3-4a04-8c15-35c5a2310be3" w:customStyle="1">
    <w:name w:val="Normal Table_23904627-3ff3-4a04-8c15-35c5a2310be3"/>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51c03166-2e10-4202-89cf-733c1baf25a4" w:customStyle="1">
    <w:name w:val="Table 1_51c03166-2e10-4202-89cf-733c1baf25a4"/>
    <w:basedOn w:val="NormalTable_23904627-3ff3-4a04-8c15-35c5a2310be3"/>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93ab7a29-3821-4d89-b7d8-7d87a1f08b2a" w:customStyle="1">
    <w:name w:val="Table 2_93ab7a29-3821-4d89-b7d8-7d87a1f08b2a"/>
    <w:basedOn w:val="Table1_51c03166-2e10-4202-89cf-733c1baf25a4"/>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d9e1f848-45c3-4450-997e-00c358ee9a7b" w:customStyle="1">
    <w:name w:val="Table 3_d9e1f848-45c3-4450-997e-00c358ee9a7b"/>
    <w:basedOn w:val="Table2_93ab7a29-3821-4d89-b7d8-7d87a1f08b2a"/>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1cc51e81-ae9f-4cea-b274-ab34d50c90dd" w:customStyle="1">
    <w:name w:val="Table 4_1cc51e81-ae9f-4cea-b274-ab34d50c90dd"/>
    <w:basedOn w:val="Table3_d9e1f848-45c3-4450-997e-00c358ee9a7b"/>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5d279da2-322e-44ca-88df-8b4175e2bade" w:customStyle="1">
    <w:name w:val="Table 5_5d279da2-322e-44ca-88df-8b4175e2bade"/>
    <w:basedOn w:val="Table4_1cc51e81-ae9f-4cea-b274-ab34d50c90dd"/>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35cd5652-5536-494c-b5b5-9c6d83edf8d4" w:customStyle="1">
    <w:name w:val="Table 6_35cd5652-5536-494c-b5b5-9c6d83edf8d4"/>
    <w:basedOn w:val="Table5_5d279da2-322e-44ca-88df-8b4175e2bade"/>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374c42e1-adc0-40e2-970f-8bbb7abd8063" w:customStyle="1">
    <w:name w:val="Table 7_374c42e1-adc0-40e2-970f-8bbb7abd8063"/>
    <w:basedOn w:val="Table6_35cd5652-5536-494c-b5b5-9c6d83edf8d4"/>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_7c19ee26-b887-4914-bb10-2af220b88ac1" w:customStyle="1">
    <w:name w:val="Table 8_7c19ee26-b887-4914-bb10-2af220b88ac1"/>
    <w:basedOn w:val="Table7_374c42e1-adc0-40e2-970f-8bbb7abd8063"/>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9" w:customStyle="1">
    <w:name w:val="Table 9"/>
    <w:basedOn w:val="Table8_7c19ee26-b887-4914-bb10-2af220b88ac1"/>
    <w:uiPriority w:val="99"/>
    <w:pPr>
      <w:pBdr/>
      <w:spacing/>
    </w:pPr>
    <w:rPr/>
    <w:tblPr>
      <w:tblInd w:w="39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ae1d42e5-31fb-48e8-914a-2952e1a779a5" w:customStyle="1">
    <w:name w:val="Normal Table_ae1d42e5-31fb-48e8-914a-2952e1a779a5"/>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 w:customStyle="1">
    <w:name w:val="Table NoRule 1"/>
    <w:basedOn w:val="NormalTable_ae1d42e5-31fb-48e8-914a-2952e1a779a5"/>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NormalTable_5de03c93-c7d1-460b-9374-bc86478f4419" w:customStyle="1">
    <w:name w:val="Normal Table_5de03c93-c7d1-460b-9374-bc86478f4419"/>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8f90e3aa-f7c8-40c4-8965-8ab5cb54c587" w:customStyle="1">
    <w:name w:val="Table NoRule 1_8f90e3aa-f7c8-40c4-8965-8ab5cb54c587"/>
    <w:basedOn w:val="NormalTable_5de03c93-c7d1-460b-9374-bc86478f4419"/>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 w:customStyle="1">
    <w:name w:val="Table NoRule 2"/>
    <w:basedOn w:val="TableNoRule1_8f90e3aa-f7c8-40c4-8965-8ab5cb54c587"/>
    <w:uiPriority w:val="99"/>
    <w:pPr>
      <w:pBdr/>
      <w:spacing/>
    </w:pPr>
    <w:rPr/>
    <w:tblPr>
      <w:tblInd w:w="475" w:type="dxa"/>
      <w:tblBorders/>
      <w:tblCellMar/>
    </w:tblPr>
    <w:trPr/>
    <w:tcPr>
      <w:tcBorders/>
      <w:shd w:val="clear" w:color="auto" w:fill="auto"/>
      <w:tcMar/>
      <w:vAlign w:val="top"/>
    </w:tcPr>
  </w:style>
  <w:style w:type="table" w:styleId="NormalTable_b6fde452-1533-47c3-b682-956fc1ec17b5" w:customStyle="1">
    <w:name w:val="Normal Table_b6fde452-1533-47c3-b682-956fc1ec17b5"/>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86972491-2375-4d34-a0a6-68fe07695b51" w:customStyle="1">
    <w:name w:val="Table NoRule 1_86972491-2375-4d34-a0a6-68fe07695b51"/>
    <w:basedOn w:val="NormalTable_b6fde452-1533-47c3-b682-956fc1ec17b5"/>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d018bcfa-d7bc-46c6-853d-7844fe643952" w:customStyle="1">
    <w:name w:val="Table NoRule 2_d018bcfa-d7bc-46c6-853d-7844fe643952"/>
    <w:basedOn w:val="TableNoRule1_86972491-2375-4d34-a0a6-68fe07695b51"/>
    <w:uiPriority w:val="99"/>
    <w:pPr>
      <w:pBdr/>
      <w:spacing/>
    </w:pPr>
    <w:rPr/>
    <w:tblPr>
      <w:tblInd w:w="475" w:type="dxa"/>
      <w:tblBorders/>
      <w:tblCellMar/>
    </w:tblPr>
    <w:trPr/>
    <w:tcPr>
      <w:tcBorders/>
      <w:shd w:val="clear" w:color="auto" w:fill="auto"/>
      <w:tcMar/>
      <w:vAlign w:val="top"/>
    </w:tcPr>
  </w:style>
  <w:style w:type="table" w:styleId="TableNoRule3" w:customStyle="1">
    <w:name w:val="Table NoRule 3"/>
    <w:basedOn w:val="TableNoRule2_d018bcfa-d7bc-46c6-853d-7844fe643952"/>
    <w:uiPriority w:val="99"/>
    <w:pPr>
      <w:pBdr/>
      <w:spacing/>
    </w:pPr>
    <w:rPr/>
    <w:tblPr>
      <w:tblInd w:w="950" w:type="dxa"/>
      <w:tblBorders/>
      <w:tblCellMar/>
    </w:tblPr>
    <w:trPr/>
    <w:tcPr>
      <w:tcBorders/>
      <w:shd w:val="clear" w:color="auto" w:fill="auto"/>
      <w:tcMar/>
      <w:vAlign w:val="top"/>
    </w:tcPr>
  </w:style>
  <w:style w:type="table" w:styleId="NormalTable_1e29c0fe-1c42-4427-9ac7-9711db5760f6" w:customStyle="1">
    <w:name w:val="Normal Table_1e29c0fe-1c42-4427-9ac7-9711db5760f6"/>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6bde49c2-1f30-463c-817f-ff664a333516" w:customStyle="1">
    <w:name w:val="Table NoRule 1_6bde49c2-1f30-463c-817f-ff664a333516"/>
    <w:basedOn w:val="NormalTable_1e29c0fe-1c42-4427-9ac7-9711db5760f6"/>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963a2536-9993-4297-894a-73ba590774eb" w:customStyle="1">
    <w:name w:val="Table NoRule 2_963a2536-9993-4297-894a-73ba590774eb"/>
    <w:basedOn w:val="TableNoRule1_6bde49c2-1f30-463c-817f-ff664a333516"/>
    <w:uiPriority w:val="99"/>
    <w:pPr>
      <w:pBdr/>
      <w:spacing/>
    </w:pPr>
    <w:rPr/>
    <w:tblPr>
      <w:tblInd w:w="475" w:type="dxa"/>
      <w:tblBorders/>
      <w:tblCellMar/>
    </w:tblPr>
    <w:trPr/>
    <w:tcPr>
      <w:tcBorders/>
      <w:shd w:val="clear" w:color="auto" w:fill="auto"/>
      <w:tcMar/>
      <w:vAlign w:val="top"/>
    </w:tcPr>
  </w:style>
  <w:style w:type="table" w:styleId="TableNoRule3_aee4c58a-8683-4043-8238-e7138a58634c" w:customStyle="1">
    <w:name w:val="Table NoRule 3_aee4c58a-8683-4043-8238-e7138a58634c"/>
    <w:basedOn w:val="TableNoRule2_963a2536-9993-4297-894a-73ba590774eb"/>
    <w:uiPriority w:val="99"/>
    <w:pPr>
      <w:pBdr/>
      <w:spacing/>
    </w:pPr>
    <w:rPr/>
    <w:tblPr>
      <w:tblInd w:w="950" w:type="dxa"/>
      <w:tblBorders/>
      <w:tblCellMar/>
    </w:tblPr>
    <w:trPr/>
    <w:tcPr>
      <w:tcBorders/>
      <w:shd w:val="clear" w:color="auto" w:fill="auto"/>
      <w:tcMar/>
      <w:vAlign w:val="top"/>
    </w:tcPr>
  </w:style>
  <w:style w:type="table" w:styleId="TableNoRule4" w:customStyle="1">
    <w:name w:val="Table NoRule 4"/>
    <w:basedOn w:val="TableNoRule3_aee4c58a-8683-4043-8238-e7138a58634c"/>
    <w:uiPriority w:val="99"/>
    <w:pPr>
      <w:pBdr/>
      <w:spacing/>
    </w:pPr>
    <w:rPr/>
    <w:tblPr>
      <w:tblInd w:w="1440" w:type="dxa"/>
      <w:tblBorders/>
      <w:tblCellMar/>
    </w:tblPr>
    <w:trPr/>
    <w:tcPr>
      <w:tcBorders/>
      <w:shd w:val="clear" w:color="auto" w:fill="auto"/>
      <w:tcMar/>
      <w:vAlign w:val="top"/>
    </w:tcPr>
  </w:style>
  <w:style w:type="table" w:styleId="NormalTable_bbeddccb-1ca1-4f8f-bdf1-97d1650f225d" w:customStyle="1">
    <w:name w:val="Normal Table_bbeddccb-1ca1-4f8f-bdf1-97d1650f225d"/>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dc614277-643d-4ce8-96cb-8c7f6caba98d" w:customStyle="1">
    <w:name w:val="Table NoRule 1_dc614277-643d-4ce8-96cb-8c7f6caba98d"/>
    <w:basedOn w:val="NormalTable_bbeddccb-1ca1-4f8f-bdf1-97d1650f225d"/>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5c8b7999-d3c5-4e42-a2c6-696c9fc416e5" w:customStyle="1">
    <w:name w:val="Table NoRule 2_5c8b7999-d3c5-4e42-a2c6-696c9fc416e5"/>
    <w:basedOn w:val="TableNoRule1_dc614277-643d-4ce8-96cb-8c7f6caba98d"/>
    <w:uiPriority w:val="99"/>
    <w:pPr>
      <w:pBdr/>
      <w:spacing/>
    </w:pPr>
    <w:rPr/>
    <w:tblPr>
      <w:tblInd w:w="475" w:type="dxa"/>
      <w:tblBorders/>
      <w:tblCellMar/>
    </w:tblPr>
    <w:trPr/>
    <w:tcPr>
      <w:tcBorders/>
      <w:shd w:val="clear" w:color="auto" w:fill="auto"/>
      <w:tcMar/>
      <w:vAlign w:val="top"/>
    </w:tcPr>
  </w:style>
  <w:style w:type="table" w:styleId="TableNoRule3_d3960517-1c86-49eb-87fc-e1d9d219f61b" w:customStyle="1">
    <w:name w:val="Table NoRule 3_d3960517-1c86-49eb-87fc-e1d9d219f61b"/>
    <w:basedOn w:val="TableNoRule2_5c8b7999-d3c5-4e42-a2c6-696c9fc416e5"/>
    <w:uiPriority w:val="99"/>
    <w:pPr>
      <w:pBdr/>
      <w:spacing/>
    </w:pPr>
    <w:rPr/>
    <w:tblPr>
      <w:tblInd w:w="950" w:type="dxa"/>
      <w:tblBorders/>
      <w:tblCellMar/>
    </w:tblPr>
    <w:trPr/>
    <w:tcPr>
      <w:tcBorders/>
      <w:shd w:val="clear" w:color="auto" w:fill="auto"/>
      <w:tcMar/>
      <w:vAlign w:val="top"/>
    </w:tcPr>
  </w:style>
  <w:style w:type="table" w:styleId="TableNoRule4_0a9aaf98-95af-4a25-bf8e-50ba03d40a78" w:customStyle="1">
    <w:name w:val="Table NoRule 4_0a9aaf98-95af-4a25-bf8e-50ba03d40a78"/>
    <w:basedOn w:val="TableNoRule3_d3960517-1c86-49eb-87fc-e1d9d219f61b"/>
    <w:uiPriority w:val="99"/>
    <w:pPr>
      <w:pBdr/>
      <w:spacing/>
    </w:pPr>
    <w:rPr/>
    <w:tblPr>
      <w:tblInd w:w="1440" w:type="dxa"/>
      <w:tblBorders/>
      <w:tblCellMar/>
    </w:tblPr>
    <w:trPr/>
    <w:tcPr>
      <w:tcBorders/>
      <w:shd w:val="clear" w:color="auto" w:fill="auto"/>
      <w:tcMar/>
      <w:vAlign w:val="top"/>
    </w:tcPr>
  </w:style>
  <w:style w:type="table" w:styleId="TableNoRule5" w:customStyle="1">
    <w:name w:val="Table NoRule 5"/>
    <w:basedOn w:val="TableNoRule4_0a9aaf98-95af-4a25-bf8e-50ba03d40a78"/>
    <w:uiPriority w:val="99"/>
    <w:pPr>
      <w:pBdr/>
      <w:spacing/>
    </w:pPr>
    <w:rPr/>
    <w:tblPr>
      <w:tblInd w:w="1915" w:type="dxa"/>
      <w:tblBorders/>
      <w:tblCellMar/>
    </w:tblPr>
    <w:trPr/>
    <w:tcPr>
      <w:tcBorders/>
      <w:shd w:val="clear" w:color="auto" w:fill="auto"/>
      <w:tcMar/>
      <w:vAlign w:val="top"/>
    </w:tcPr>
  </w:style>
  <w:style w:type="table" w:styleId="NormalTable_0045bd0f-7662-49a3-b4d8-3cd8fb6e5d93" w:customStyle="1">
    <w:name w:val="Normal Table_0045bd0f-7662-49a3-b4d8-3cd8fb6e5d93"/>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940fe8fc-c712-470d-944a-677319ffb71e" w:customStyle="1">
    <w:name w:val="Table NoRule 1_940fe8fc-c712-470d-944a-677319ffb71e"/>
    <w:basedOn w:val="NormalTable_0045bd0f-7662-49a3-b4d8-3cd8fb6e5d93"/>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0b9b8b40-6905-4870-83db-114710ca5a4f" w:customStyle="1">
    <w:name w:val="Table NoRule 2_0b9b8b40-6905-4870-83db-114710ca5a4f"/>
    <w:basedOn w:val="TableNoRule1_940fe8fc-c712-470d-944a-677319ffb71e"/>
    <w:uiPriority w:val="99"/>
    <w:pPr>
      <w:pBdr/>
      <w:spacing/>
    </w:pPr>
    <w:rPr/>
    <w:tblPr>
      <w:tblInd w:w="475" w:type="dxa"/>
      <w:tblBorders/>
      <w:tblCellMar/>
    </w:tblPr>
    <w:trPr/>
    <w:tcPr>
      <w:tcBorders/>
      <w:shd w:val="clear" w:color="auto" w:fill="auto"/>
      <w:tcMar/>
      <w:vAlign w:val="top"/>
    </w:tcPr>
  </w:style>
  <w:style w:type="table" w:styleId="TableNoRule3_89ab2aff-d81c-4a00-85d3-bc0cc2fae723" w:customStyle="1">
    <w:name w:val="Table NoRule 3_89ab2aff-d81c-4a00-85d3-bc0cc2fae723"/>
    <w:basedOn w:val="TableNoRule2_0b9b8b40-6905-4870-83db-114710ca5a4f"/>
    <w:uiPriority w:val="99"/>
    <w:pPr>
      <w:pBdr/>
      <w:spacing/>
    </w:pPr>
    <w:rPr/>
    <w:tblPr>
      <w:tblInd w:w="950" w:type="dxa"/>
      <w:tblBorders/>
      <w:tblCellMar/>
    </w:tblPr>
    <w:trPr/>
    <w:tcPr>
      <w:tcBorders/>
      <w:shd w:val="clear" w:color="auto" w:fill="auto"/>
      <w:tcMar/>
      <w:vAlign w:val="top"/>
    </w:tcPr>
  </w:style>
  <w:style w:type="table" w:styleId="TableNoRule4_aec1c3b1-e804-4041-b123-65a9b52e7345" w:customStyle="1">
    <w:name w:val="Table NoRule 4_aec1c3b1-e804-4041-b123-65a9b52e7345"/>
    <w:basedOn w:val="TableNoRule3_89ab2aff-d81c-4a00-85d3-bc0cc2fae723"/>
    <w:uiPriority w:val="99"/>
    <w:pPr>
      <w:pBdr/>
      <w:spacing/>
    </w:pPr>
    <w:rPr/>
    <w:tblPr>
      <w:tblInd w:w="1440" w:type="dxa"/>
      <w:tblBorders/>
      <w:tblCellMar/>
    </w:tblPr>
    <w:trPr/>
    <w:tcPr>
      <w:tcBorders/>
      <w:shd w:val="clear" w:color="auto" w:fill="auto"/>
      <w:tcMar/>
      <w:vAlign w:val="top"/>
    </w:tcPr>
  </w:style>
  <w:style w:type="table" w:styleId="TableNoRule5_83150f1d-99c3-4eb4-9e15-a47abe943819" w:customStyle="1">
    <w:name w:val="Table NoRule 5_83150f1d-99c3-4eb4-9e15-a47abe943819"/>
    <w:basedOn w:val="TableNoRule4_aec1c3b1-e804-4041-b123-65a9b52e7345"/>
    <w:uiPriority w:val="99"/>
    <w:pPr>
      <w:pBdr/>
      <w:spacing/>
    </w:pPr>
    <w:rPr/>
    <w:tblPr>
      <w:tblInd w:w="1915" w:type="dxa"/>
      <w:tblBorders/>
      <w:tblCellMar/>
    </w:tblPr>
    <w:trPr/>
    <w:tcPr>
      <w:tcBorders/>
      <w:shd w:val="clear" w:color="auto" w:fill="auto"/>
      <w:tcMar/>
      <w:vAlign w:val="top"/>
    </w:tcPr>
  </w:style>
  <w:style w:type="table" w:styleId="TableNoRule6" w:customStyle="1">
    <w:name w:val="Table NoRule 6"/>
    <w:basedOn w:val="TableNoRule5_83150f1d-99c3-4eb4-9e15-a47abe943819"/>
    <w:uiPriority w:val="99"/>
    <w:pPr>
      <w:pBdr/>
      <w:spacing/>
    </w:pPr>
    <w:rPr/>
    <w:tblPr>
      <w:tblInd w:w="2390" w:type="dxa"/>
      <w:tblBorders/>
      <w:tblCellMar/>
    </w:tblPr>
    <w:trPr/>
    <w:tcPr>
      <w:tcBorders/>
      <w:shd w:val="clear" w:color="auto" w:fill="auto"/>
      <w:tcMar/>
      <w:vAlign w:val="top"/>
    </w:tcPr>
  </w:style>
  <w:style w:type="table" w:styleId="NormalTable_5a9280ef-9d05-4380-a58a-79b47899db1f" w:customStyle="1">
    <w:name w:val="Normal Table_5a9280ef-9d05-4380-a58a-79b47899db1f"/>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ea35f10b-5b27-4ca6-9d4e-2d7be463fced" w:customStyle="1">
    <w:name w:val="Table NoRule 1_ea35f10b-5b27-4ca6-9d4e-2d7be463fced"/>
    <w:basedOn w:val="NormalTable_5a9280ef-9d05-4380-a58a-79b47899db1f"/>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e3805576-17ad-425b-8f02-dbbf3cad9e8d" w:customStyle="1">
    <w:name w:val="Table NoRule 2_e3805576-17ad-425b-8f02-dbbf3cad9e8d"/>
    <w:basedOn w:val="TableNoRule1_ea35f10b-5b27-4ca6-9d4e-2d7be463fced"/>
    <w:uiPriority w:val="99"/>
    <w:pPr>
      <w:pBdr/>
      <w:spacing/>
    </w:pPr>
    <w:rPr/>
    <w:tblPr>
      <w:tblInd w:w="475" w:type="dxa"/>
      <w:tblBorders/>
      <w:tblCellMar/>
    </w:tblPr>
    <w:trPr/>
    <w:tcPr>
      <w:tcBorders/>
      <w:shd w:val="clear" w:color="auto" w:fill="auto"/>
      <w:tcMar/>
      <w:vAlign w:val="top"/>
    </w:tcPr>
  </w:style>
  <w:style w:type="table" w:styleId="TableNoRule3_fa83e7e8-4fc1-418c-9128-20329c5cd972" w:customStyle="1">
    <w:name w:val="Table NoRule 3_fa83e7e8-4fc1-418c-9128-20329c5cd972"/>
    <w:basedOn w:val="TableNoRule2_e3805576-17ad-425b-8f02-dbbf3cad9e8d"/>
    <w:uiPriority w:val="99"/>
    <w:pPr>
      <w:pBdr/>
      <w:spacing/>
    </w:pPr>
    <w:rPr/>
    <w:tblPr>
      <w:tblInd w:w="950" w:type="dxa"/>
      <w:tblBorders/>
      <w:tblCellMar/>
    </w:tblPr>
    <w:trPr/>
    <w:tcPr>
      <w:tcBorders/>
      <w:shd w:val="clear" w:color="auto" w:fill="auto"/>
      <w:tcMar/>
      <w:vAlign w:val="top"/>
    </w:tcPr>
  </w:style>
  <w:style w:type="table" w:styleId="TableNoRule4_955fb3ed-691e-45d1-bdf7-5188719a1d63" w:customStyle="1">
    <w:name w:val="Table NoRule 4_955fb3ed-691e-45d1-bdf7-5188719a1d63"/>
    <w:basedOn w:val="TableNoRule3_fa83e7e8-4fc1-418c-9128-20329c5cd972"/>
    <w:uiPriority w:val="99"/>
    <w:pPr>
      <w:pBdr/>
      <w:spacing/>
    </w:pPr>
    <w:rPr/>
    <w:tblPr>
      <w:tblInd w:w="1440" w:type="dxa"/>
      <w:tblBorders/>
      <w:tblCellMar/>
    </w:tblPr>
    <w:trPr/>
    <w:tcPr>
      <w:tcBorders/>
      <w:shd w:val="clear" w:color="auto" w:fill="auto"/>
      <w:tcMar/>
      <w:vAlign w:val="top"/>
    </w:tcPr>
  </w:style>
  <w:style w:type="table" w:styleId="TableNoRule5_dd5333fd-014c-4c08-bcb7-75f9a5668ce5" w:customStyle="1">
    <w:name w:val="Table NoRule 5_dd5333fd-014c-4c08-bcb7-75f9a5668ce5"/>
    <w:basedOn w:val="TableNoRule4_955fb3ed-691e-45d1-bdf7-5188719a1d63"/>
    <w:uiPriority w:val="99"/>
    <w:pPr>
      <w:pBdr/>
      <w:spacing/>
    </w:pPr>
    <w:rPr/>
    <w:tblPr>
      <w:tblInd w:w="1915" w:type="dxa"/>
      <w:tblBorders/>
      <w:tblCellMar/>
    </w:tblPr>
    <w:trPr/>
    <w:tcPr>
      <w:tcBorders/>
      <w:shd w:val="clear" w:color="auto" w:fill="auto"/>
      <w:tcMar/>
      <w:vAlign w:val="top"/>
    </w:tcPr>
  </w:style>
  <w:style w:type="table" w:styleId="TableNoRule6_dc8ff1c7-71db-4f49-90bb-e9d4bf45d016" w:customStyle="1">
    <w:name w:val="Table NoRule 6_dc8ff1c7-71db-4f49-90bb-e9d4bf45d016"/>
    <w:basedOn w:val="TableNoRule5_dd5333fd-014c-4c08-bcb7-75f9a5668ce5"/>
    <w:uiPriority w:val="99"/>
    <w:pPr>
      <w:pBdr/>
      <w:spacing/>
    </w:pPr>
    <w:rPr/>
    <w:tblPr>
      <w:tblInd w:w="2390" w:type="dxa"/>
      <w:tblBorders/>
      <w:tblCellMar/>
    </w:tblPr>
    <w:trPr/>
    <w:tcPr>
      <w:tcBorders/>
      <w:shd w:val="clear" w:color="auto" w:fill="auto"/>
      <w:tcMar/>
      <w:vAlign w:val="top"/>
    </w:tcPr>
  </w:style>
  <w:style w:type="table" w:styleId="TableNoRule7" w:customStyle="1">
    <w:name w:val="Table NoRule 7"/>
    <w:basedOn w:val="TableNoRule6_dc8ff1c7-71db-4f49-90bb-e9d4bf45d016"/>
    <w:uiPriority w:val="99"/>
    <w:pPr>
      <w:pBdr/>
      <w:spacing/>
    </w:pPr>
    <w:rPr/>
    <w:tblPr>
      <w:tblInd w:w="2880" w:type="dxa"/>
      <w:tblBorders/>
      <w:tblCellMar/>
    </w:tblPr>
    <w:trPr/>
    <w:tcPr>
      <w:tcBorders/>
      <w:shd w:val="clear" w:color="auto" w:fill="auto"/>
      <w:tcMar/>
      <w:vAlign w:val="top"/>
    </w:tcPr>
  </w:style>
  <w:style w:type="table" w:styleId="NormalTable_de47d5c1-d57e-40cb-86fd-3160476781f4" w:customStyle="1">
    <w:name w:val="Normal Table_de47d5c1-d57e-40cb-86fd-3160476781f4"/>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e5dbd5e3-52f6-4bdf-9c2d-bef27bbe64c9" w:customStyle="1">
    <w:name w:val="Table NoRule 1_e5dbd5e3-52f6-4bdf-9c2d-bef27bbe64c9"/>
    <w:basedOn w:val="NormalTable_de47d5c1-d57e-40cb-86fd-3160476781f4"/>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6fdbfa58-4716-4ef7-a7df-4289c70fa889" w:customStyle="1">
    <w:name w:val="Table NoRule 2_6fdbfa58-4716-4ef7-a7df-4289c70fa889"/>
    <w:basedOn w:val="TableNoRule1_e5dbd5e3-52f6-4bdf-9c2d-bef27bbe64c9"/>
    <w:uiPriority w:val="99"/>
    <w:pPr>
      <w:pBdr/>
      <w:spacing/>
    </w:pPr>
    <w:rPr/>
    <w:tblPr>
      <w:tblInd w:w="475" w:type="dxa"/>
      <w:tblBorders/>
      <w:tblCellMar/>
    </w:tblPr>
    <w:trPr/>
    <w:tcPr>
      <w:tcBorders/>
      <w:shd w:val="clear" w:color="auto" w:fill="auto"/>
      <w:tcMar/>
      <w:vAlign w:val="top"/>
    </w:tcPr>
  </w:style>
  <w:style w:type="table" w:styleId="TableNoRule3_4074ddf0-07c9-44b2-9a32-a26965de1f28" w:customStyle="1">
    <w:name w:val="Table NoRule 3_4074ddf0-07c9-44b2-9a32-a26965de1f28"/>
    <w:basedOn w:val="TableNoRule2_6fdbfa58-4716-4ef7-a7df-4289c70fa889"/>
    <w:uiPriority w:val="99"/>
    <w:pPr>
      <w:pBdr/>
      <w:spacing/>
    </w:pPr>
    <w:rPr/>
    <w:tblPr>
      <w:tblInd w:w="950" w:type="dxa"/>
      <w:tblBorders/>
      <w:tblCellMar/>
    </w:tblPr>
    <w:trPr/>
    <w:tcPr>
      <w:tcBorders/>
      <w:shd w:val="clear" w:color="auto" w:fill="auto"/>
      <w:tcMar/>
      <w:vAlign w:val="top"/>
    </w:tcPr>
  </w:style>
  <w:style w:type="table" w:styleId="TableNoRule4_827215d3-55b3-4ef9-bea8-1fc6903721bc" w:customStyle="1">
    <w:name w:val="Table NoRule 4_827215d3-55b3-4ef9-bea8-1fc6903721bc"/>
    <w:basedOn w:val="TableNoRule3_4074ddf0-07c9-44b2-9a32-a26965de1f28"/>
    <w:uiPriority w:val="99"/>
    <w:pPr>
      <w:pBdr/>
      <w:spacing/>
    </w:pPr>
    <w:rPr/>
    <w:tblPr>
      <w:tblInd w:w="1440" w:type="dxa"/>
      <w:tblBorders/>
      <w:tblCellMar/>
    </w:tblPr>
    <w:trPr/>
    <w:tcPr>
      <w:tcBorders/>
      <w:shd w:val="clear" w:color="auto" w:fill="auto"/>
      <w:tcMar/>
      <w:vAlign w:val="top"/>
    </w:tcPr>
  </w:style>
  <w:style w:type="table" w:styleId="TableNoRule5_e2f8137d-7404-41a5-aaf0-c00cc17246b4" w:customStyle="1">
    <w:name w:val="Table NoRule 5_e2f8137d-7404-41a5-aaf0-c00cc17246b4"/>
    <w:basedOn w:val="TableNoRule4_827215d3-55b3-4ef9-bea8-1fc6903721bc"/>
    <w:uiPriority w:val="99"/>
    <w:pPr>
      <w:pBdr/>
      <w:spacing/>
    </w:pPr>
    <w:rPr/>
    <w:tblPr>
      <w:tblInd w:w="1915" w:type="dxa"/>
      <w:tblBorders/>
      <w:tblCellMar/>
    </w:tblPr>
    <w:trPr/>
    <w:tcPr>
      <w:tcBorders/>
      <w:shd w:val="clear" w:color="auto" w:fill="auto"/>
      <w:tcMar/>
      <w:vAlign w:val="top"/>
    </w:tcPr>
  </w:style>
  <w:style w:type="table" w:styleId="TableNoRule6_00c78abc-04c4-4bcc-a504-284c006764c4" w:customStyle="1">
    <w:name w:val="Table NoRule 6_00c78abc-04c4-4bcc-a504-284c006764c4"/>
    <w:basedOn w:val="TableNoRule5_e2f8137d-7404-41a5-aaf0-c00cc17246b4"/>
    <w:uiPriority w:val="99"/>
    <w:pPr>
      <w:pBdr/>
      <w:spacing/>
    </w:pPr>
    <w:rPr/>
    <w:tblPr>
      <w:tblInd w:w="2390" w:type="dxa"/>
      <w:tblBorders/>
      <w:tblCellMar/>
    </w:tblPr>
    <w:trPr/>
    <w:tcPr>
      <w:tcBorders/>
      <w:shd w:val="clear" w:color="auto" w:fill="auto"/>
      <w:tcMar/>
      <w:vAlign w:val="top"/>
    </w:tcPr>
  </w:style>
  <w:style w:type="table" w:styleId="TableNoRule7_37e3cfd9-f628-4745-b7e0-aab26eaf2b98" w:customStyle="1">
    <w:name w:val="Table NoRule 7_37e3cfd9-f628-4745-b7e0-aab26eaf2b98"/>
    <w:basedOn w:val="TableNoRule6_00c78abc-04c4-4bcc-a504-284c006764c4"/>
    <w:uiPriority w:val="99"/>
    <w:pPr>
      <w:pBdr/>
      <w:spacing/>
    </w:pPr>
    <w:rPr/>
    <w:tblPr>
      <w:tblInd w:w="2880" w:type="dxa"/>
      <w:tblBorders/>
      <w:tblCellMar/>
    </w:tblPr>
    <w:trPr/>
    <w:tcPr>
      <w:tcBorders/>
      <w:shd w:val="clear" w:color="auto" w:fill="auto"/>
      <w:tcMar/>
      <w:vAlign w:val="top"/>
    </w:tcPr>
  </w:style>
  <w:style w:type="table" w:styleId="TableNoRule8" w:customStyle="1">
    <w:name w:val="Table NoRule 8"/>
    <w:basedOn w:val="TableNoRule7_37e3cfd9-f628-4745-b7e0-aab26eaf2b98"/>
    <w:uiPriority w:val="99"/>
    <w:pPr>
      <w:pBdr/>
      <w:spacing/>
    </w:pPr>
    <w:rPr/>
    <w:tblPr>
      <w:tblInd w:w="3355" w:type="dxa"/>
      <w:tblBorders/>
      <w:tblCellMar/>
    </w:tblPr>
    <w:trPr/>
    <w:tcPr>
      <w:tcBorders/>
      <w:shd w:val="clear" w:color="auto" w:fill="auto"/>
      <w:tcMar/>
      <w:vAlign w:val="top"/>
    </w:tcPr>
  </w:style>
  <w:style w:type="table" w:styleId="NormalTable_847a329a-73a7-45b3-a486-3710f67b0e56" w:customStyle="1">
    <w:name w:val="Normal Table_847a329a-73a7-45b3-a486-3710f67b0e56"/>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56874a27-aada-4903-923b-630de65e04b5" w:customStyle="1">
    <w:name w:val="Table NoRule 1_56874a27-aada-4903-923b-630de65e04b5"/>
    <w:basedOn w:val="NormalTable_847a329a-73a7-45b3-a486-3710f67b0e56"/>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415cf616-c178-4d12-8481-dc58b6ba5e5c" w:customStyle="1">
    <w:name w:val="Table NoRule 2_415cf616-c178-4d12-8481-dc58b6ba5e5c"/>
    <w:basedOn w:val="TableNoRule1_56874a27-aada-4903-923b-630de65e04b5"/>
    <w:uiPriority w:val="99"/>
    <w:pPr>
      <w:pBdr/>
      <w:spacing/>
    </w:pPr>
    <w:rPr/>
    <w:tblPr>
      <w:tblInd w:w="475" w:type="dxa"/>
      <w:tblBorders/>
      <w:tblCellMar/>
    </w:tblPr>
    <w:trPr/>
    <w:tcPr>
      <w:tcBorders/>
      <w:shd w:val="clear" w:color="auto" w:fill="auto"/>
      <w:tcMar/>
      <w:vAlign w:val="top"/>
    </w:tcPr>
  </w:style>
  <w:style w:type="table" w:styleId="TableNoRule3_7d94377d-b18b-4621-a157-e206b52a0d93" w:customStyle="1">
    <w:name w:val="Table NoRule 3_7d94377d-b18b-4621-a157-e206b52a0d93"/>
    <w:basedOn w:val="TableNoRule2_415cf616-c178-4d12-8481-dc58b6ba5e5c"/>
    <w:uiPriority w:val="99"/>
    <w:pPr>
      <w:pBdr/>
      <w:spacing/>
    </w:pPr>
    <w:rPr/>
    <w:tblPr>
      <w:tblInd w:w="950" w:type="dxa"/>
      <w:tblBorders/>
      <w:tblCellMar/>
    </w:tblPr>
    <w:trPr/>
    <w:tcPr>
      <w:tcBorders/>
      <w:shd w:val="clear" w:color="auto" w:fill="auto"/>
      <w:tcMar/>
      <w:vAlign w:val="top"/>
    </w:tcPr>
  </w:style>
  <w:style w:type="table" w:styleId="TableNoRule4_8d61ac59-6c8b-4bde-a272-6408a38404b7" w:customStyle="1">
    <w:name w:val="Table NoRule 4_8d61ac59-6c8b-4bde-a272-6408a38404b7"/>
    <w:basedOn w:val="TableNoRule3_7d94377d-b18b-4621-a157-e206b52a0d93"/>
    <w:uiPriority w:val="99"/>
    <w:pPr>
      <w:pBdr/>
      <w:spacing/>
    </w:pPr>
    <w:rPr/>
    <w:tblPr>
      <w:tblInd w:w="1440" w:type="dxa"/>
      <w:tblBorders/>
      <w:tblCellMar/>
    </w:tblPr>
    <w:trPr/>
    <w:tcPr>
      <w:tcBorders/>
      <w:shd w:val="clear" w:color="auto" w:fill="auto"/>
      <w:tcMar/>
      <w:vAlign w:val="top"/>
    </w:tcPr>
  </w:style>
  <w:style w:type="table" w:styleId="TableNoRule5_9bc18099-8d09-4f12-8f1b-494bbbf57b29" w:customStyle="1">
    <w:name w:val="Table NoRule 5_9bc18099-8d09-4f12-8f1b-494bbbf57b29"/>
    <w:basedOn w:val="TableNoRule4_8d61ac59-6c8b-4bde-a272-6408a38404b7"/>
    <w:uiPriority w:val="99"/>
    <w:pPr>
      <w:pBdr/>
      <w:spacing/>
    </w:pPr>
    <w:rPr/>
    <w:tblPr>
      <w:tblInd w:w="1915" w:type="dxa"/>
      <w:tblBorders/>
      <w:tblCellMar/>
    </w:tblPr>
    <w:trPr/>
    <w:tcPr>
      <w:tcBorders/>
      <w:shd w:val="clear" w:color="auto" w:fill="auto"/>
      <w:tcMar/>
      <w:vAlign w:val="top"/>
    </w:tcPr>
  </w:style>
  <w:style w:type="table" w:styleId="TableNoRule6_6c7e6524-9cac-41f7-9bdf-7c1a66d1c5a4" w:customStyle="1">
    <w:name w:val="Table NoRule 6_6c7e6524-9cac-41f7-9bdf-7c1a66d1c5a4"/>
    <w:basedOn w:val="TableNoRule5_9bc18099-8d09-4f12-8f1b-494bbbf57b29"/>
    <w:uiPriority w:val="99"/>
    <w:pPr>
      <w:pBdr/>
      <w:spacing/>
    </w:pPr>
    <w:rPr/>
    <w:tblPr>
      <w:tblInd w:w="2390" w:type="dxa"/>
      <w:tblBorders/>
      <w:tblCellMar/>
    </w:tblPr>
    <w:trPr/>
    <w:tcPr>
      <w:tcBorders/>
      <w:shd w:val="clear" w:color="auto" w:fill="auto"/>
      <w:tcMar/>
      <w:vAlign w:val="top"/>
    </w:tcPr>
  </w:style>
  <w:style w:type="table" w:styleId="TableNoRule7_f037905c-b857-4a70-b177-acb5795f9a90" w:customStyle="1">
    <w:name w:val="Table NoRule 7_f037905c-b857-4a70-b177-acb5795f9a90"/>
    <w:basedOn w:val="TableNoRule6_6c7e6524-9cac-41f7-9bdf-7c1a66d1c5a4"/>
    <w:uiPriority w:val="99"/>
    <w:pPr>
      <w:pBdr/>
      <w:spacing/>
    </w:pPr>
    <w:rPr/>
    <w:tblPr>
      <w:tblInd w:w="2880" w:type="dxa"/>
      <w:tblBorders/>
      <w:tblCellMar/>
    </w:tblPr>
    <w:trPr/>
    <w:tcPr>
      <w:tcBorders/>
      <w:shd w:val="clear" w:color="auto" w:fill="auto"/>
      <w:tcMar/>
      <w:vAlign w:val="top"/>
    </w:tcPr>
  </w:style>
  <w:style w:type="table" w:styleId="TableNoRule8_cb9055f6-7e96-4474-a9e9-3cf8b07fb5fe" w:customStyle="1">
    <w:name w:val="Table NoRule 8_cb9055f6-7e96-4474-a9e9-3cf8b07fb5fe"/>
    <w:basedOn w:val="TableNoRule7_f037905c-b857-4a70-b177-acb5795f9a90"/>
    <w:uiPriority w:val="99"/>
    <w:pPr>
      <w:pBdr/>
      <w:spacing/>
    </w:pPr>
    <w:rPr/>
    <w:tblPr>
      <w:tblInd w:w="3355" w:type="dxa"/>
      <w:tblBorders/>
      <w:tblCellMar/>
    </w:tblPr>
    <w:trPr/>
    <w:tcPr>
      <w:tcBorders/>
      <w:shd w:val="clear" w:color="auto" w:fill="auto"/>
      <w:tcMar/>
      <w:vAlign w:val="top"/>
    </w:tcPr>
  </w:style>
  <w:style w:type="table" w:styleId="TableNoRule9" w:customStyle="1">
    <w:name w:val="Table NoRule 9"/>
    <w:basedOn w:val="TableNoRule8_cb9055f6-7e96-4474-a9e9-3cf8b07fb5fe"/>
    <w:uiPriority w:val="99"/>
    <w:pPr>
      <w:pBdr/>
      <w:spacing/>
    </w:pPr>
    <w:rPr/>
    <w:tblPr>
      <w:tblInd w:w="3830" w:type="dxa"/>
      <w:tblBorders/>
      <w:tblCellMar/>
    </w:tblPr>
    <w:trPr/>
    <w:tcPr>
      <w:tcBorders/>
      <w:shd w:val="clear" w:color="auto" w:fill="auto"/>
      <w:tcMar/>
      <w:vAlign w:val="top"/>
    </w:tcPr>
  </w:style>
  <w:style w:type="paragraph" w:styleId="PageBreakB4Table" w:customStyle="1">
    <w:name w:val="PageBreakB4Table"/>
    <w:basedOn w:val="Normal"/>
    <w:qFormat/>
    <w:pPr>
      <w:pBdr/>
      <w:spacing w:before="0" w:after="0"/>
    </w:pPr>
    <w:rPr>
      <w:rFonts w:ascii="Cambria Math" w:hAnsi="Cambria Math"/>
      <w:sz w:val="6"/>
    </w:rPr>
  </w:style>
  <w:style w:type="paragraph" w:styleId="ImageAboveCaptionLeft" w:customStyle="1">
    <w:name w:val="Image Above Caption Left"/>
    <w:next w:val="Block1"/>
    <w:qFormat/>
    <w:pPr>
      <w:keepNext/>
      <w:pBdr/>
      <w:spacing/>
      <w:jc w:val="left"/>
    </w:pPr>
    <w:rPr>
      <w:rFonts w:ascii="Calibri" w:hAnsi="Calibri"/>
      <w:noProof/>
    </w:rPr>
  </w:style>
  <w:style w:type="paragraph" w:styleId="ImageAboveCaptionCenter" w:customStyle="1">
    <w:name w:val="Image Above Caption Center"/>
    <w:basedOn w:val="ImageAboveCaptionLeft"/>
    <w:next w:val="Block1"/>
    <w:qFormat/>
    <w:pPr>
      <w:pBdr/>
      <w:spacing/>
      <w:jc w:val="center"/>
    </w:pPr>
    <w:rPr/>
  </w:style>
  <w:style w:type="paragraph" w:styleId="ImageCaptionAboveCenter" w:customStyle="1">
    <w:name w:val="Image Caption Above Center"/>
    <w:basedOn w:val="ImageCaptionAboveLeft"/>
    <w:next w:val="Block1"/>
    <w:qFormat/>
    <w:pPr>
      <w:pBdr/>
      <w:spacing/>
      <w:jc w:val="center"/>
    </w:pPr>
    <w:rPr/>
  </w:style>
  <w:style w:type="paragraph" w:styleId="ImageCaptionAboveRight" w:customStyle="1">
    <w:name w:val="Image Caption Above Right"/>
    <w:basedOn w:val="ImageCaptionAboveLeft"/>
    <w:next w:val="Block1"/>
    <w:qFormat/>
    <w:pPr>
      <w:pBdr/>
      <w:spacing/>
      <w:jc w:val="right"/>
    </w:pPr>
    <w:rPr/>
  </w:style>
  <w:style w:type="paragraph" w:styleId="ImageAboveCaptionRight" w:customStyle="1">
    <w:name w:val="Image Above Caption Right"/>
    <w:basedOn w:val="ImageAboveCaptionLeft"/>
    <w:qFormat/>
    <w:pPr>
      <w:pBdr/>
      <w:spacing/>
      <w:jc w:val="right"/>
    </w:pPr>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2025-08-18T15:21:38Z</dcterms:created>
  <dcterms:modified xsi:type="dcterms:W3CDTF">2025-08-18T15:21:38Z</dcterms:modified>
</cp:coreProperties>
</file>